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62BA7" w14:textId="77777777" w:rsidR="00874C63" w:rsidRPr="00362CA8" w:rsidRDefault="00874C63" w:rsidP="00874C63">
      <w:pPr>
        <w:jc w:val="center"/>
        <w:rPr>
          <w:b/>
          <w:color w:val="000000" w:themeColor="text1"/>
          <w:lang w:val="hr-HR"/>
        </w:rPr>
      </w:pPr>
    </w:p>
    <w:p w14:paraId="1C857698" w14:textId="77777777" w:rsidR="00874C63" w:rsidRPr="00362CA8" w:rsidRDefault="00874C63" w:rsidP="00874C63">
      <w:pPr>
        <w:jc w:val="right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Na poslovni broj spisa: 40. </w:t>
      </w:r>
      <w:bookmarkStart w:id="0" w:name="_GoBack"/>
      <w:r w:rsidRPr="00362CA8">
        <w:rPr>
          <w:color w:val="000000" w:themeColor="text1"/>
          <w:lang w:val="hr-HR"/>
        </w:rPr>
        <w:t xml:space="preserve">St-4198/2016 </w:t>
      </w:r>
      <w:bookmarkEnd w:id="0"/>
      <w:r w:rsidRPr="00362CA8">
        <w:rPr>
          <w:color w:val="000000" w:themeColor="text1"/>
          <w:lang w:val="hr-HR"/>
        </w:rPr>
        <w:t>(St-3802/2016)</w:t>
      </w:r>
    </w:p>
    <w:p w14:paraId="47235F4A" w14:textId="77777777" w:rsidR="00874C63" w:rsidRPr="00362CA8" w:rsidRDefault="00874C63" w:rsidP="00874C63">
      <w:pPr>
        <w:pStyle w:val="Header"/>
        <w:ind w:left="4536"/>
        <w:outlineLvl w:val="0"/>
        <w:rPr>
          <w:color w:val="FF0000"/>
          <w:lang w:val="hr-HR"/>
        </w:rPr>
      </w:pPr>
    </w:p>
    <w:p w14:paraId="330B6AF5" w14:textId="77777777" w:rsidR="00874C63" w:rsidRPr="00362CA8" w:rsidRDefault="00874C63" w:rsidP="00874C63">
      <w:pPr>
        <w:rPr>
          <w:bCs/>
          <w:color w:val="FF0000"/>
          <w:lang w:val="hr-HR"/>
        </w:rPr>
      </w:pPr>
    </w:p>
    <w:p w14:paraId="58130102" w14:textId="77777777" w:rsidR="00874C63" w:rsidRPr="00362CA8" w:rsidRDefault="00874C63" w:rsidP="00874C63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Nadležni trgovački sud:  TRGOVAČKI SUD U ZAGREBU </w:t>
      </w:r>
    </w:p>
    <w:p w14:paraId="6C1A98EB" w14:textId="77777777" w:rsidR="00874C63" w:rsidRPr="00362CA8" w:rsidRDefault="00874C63" w:rsidP="00874C63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Poslovni broj spisa:     40. St-4198/2016 (St-3802/2016)</w:t>
      </w:r>
    </w:p>
    <w:p w14:paraId="53695E7D" w14:textId="77777777" w:rsidR="00874C63" w:rsidRPr="00362CA8" w:rsidRDefault="00874C63" w:rsidP="00874C63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Dužnik (ime i prezime / tvrtka ili naziv, OIB, adresa / sjedište)</w:t>
      </w:r>
    </w:p>
    <w:p w14:paraId="0C5AC9A4" w14:textId="77777777" w:rsidR="00874C63" w:rsidRPr="00362CA8" w:rsidRDefault="00874C63" w:rsidP="00874C63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EKOSANITACIJA d.o.o. u stečaju,  OIB 86351137500 , Zagreb, Laz 8.                      </w:t>
      </w:r>
    </w:p>
    <w:p w14:paraId="11F63F18" w14:textId="77777777" w:rsidR="00874C63" w:rsidRPr="00362CA8" w:rsidRDefault="00874C63" w:rsidP="00874C63">
      <w:pPr>
        <w:pStyle w:val="ListParagraph"/>
        <w:ind w:left="0"/>
        <w:rPr>
          <w:color w:val="FF0000"/>
          <w:lang w:val="hr-HR"/>
        </w:rPr>
      </w:pPr>
    </w:p>
    <w:p w14:paraId="2EDF3D22" w14:textId="77777777" w:rsidR="00874C63" w:rsidRPr="00362CA8" w:rsidRDefault="00874C63" w:rsidP="00874C63">
      <w:pPr>
        <w:pStyle w:val="ListParagraph"/>
        <w:ind w:left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Stečajni upravitelj Ibrahim Mehmedović</w:t>
      </w:r>
    </w:p>
    <w:p w14:paraId="45390AC8" w14:textId="77777777" w:rsidR="00874C63" w:rsidRPr="00362CA8" w:rsidRDefault="00874C63" w:rsidP="00874C63">
      <w:pPr>
        <w:pStyle w:val="ListParagraph"/>
        <w:ind w:left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51000 Rijeka, A. Starčevića 5 </w:t>
      </w:r>
    </w:p>
    <w:p w14:paraId="385F74CC" w14:textId="77777777" w:rsidR="00874C63" w:rsidRPr="00362CA8" w:rsidRDefault="00874C63" w:rsidP="00874C63">
      <w:pPr>
        <w:pStyle w:val="ListParagraph"/>
        <w:ind w:left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tel.: 091-769-9129 </w:t>
      </w:r>
      <w:r w:rsidRPr="00362CA8">
        <w:rPr>
          <w:color w:val="000000" w:themeColor="text1"/>
          <w:lang w:val="hr-HR"/>
        </w:rPr>
        <w:tab/>
      </w:r>
      <w:r w:rsidRPr="00362CA8">
        <w:rPr>
          <w:color w:val="000000" w:themeColor="text1"/>
          <w:lang w:val="hr-HR"/>
        </w:rPr>
        <w:tab/>
      </w:r>
      <w:r w:rsidRPr="00362CA8">
        <w:rPr>
          <w:color w:val="000000" w:themeColor="text1"/>
          <w:lang w:val="hr-HR"/>
        </w:rPr>
        <w:tab/>
      </w:r>
      <w:r w:rsidRPr="00362CA8">
        <w:rPr>
          <w:color w:val="000000" w:themeColor="text1"/>
          <w:lang w:val="hr-HR"/>
        </w:rPr>
        <w:tab/>
        <w:t xml:space="preserve">         </w:t>
      </w:r>
    </w:p>
    <w:p w14:paraId="41107D4B" w14:textId="77777777" w:rsidR="00874C63" w:rsidRPr="00362CA8" w:rsidRDefault="00874C63" w:rsidP="00874C63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e-mail:stecajniupraviteljmehmedovic@gmail.com</w:t>
      </w:r>
    </w:p>
    <w:p w14:paraId="30A36F27" w14:textId="77777777" w:rsidR="00874C63" w:rsidRPr="00362CA8" w:rsidRDefault="00874C63" w:rsidP="00874C63">
      <w:pPr>
        <w:ind w:left="3600"/>
        <w:jc w:val="both"/>
        <w:outlineLvl w:val="0"/>
        <w:rPr>
          <w:color w:val="FF0000"/>
          <w:lang w:val="hr-HR"/>
        </w:rPr>
      </w:pPr>
      <w:r w:rsidRPr="00362CA8">
        <w:rPr>
          <w:color w:val="FF0000"/>
          <w:lang w:val="hr-HR"/>
        </w:rPr>
        <w:t xml:space="preserve"> </w:t>
      </w:r>
    </w:p>
    <w:p w14:paraId="08EBFAE5" w14:textId="77777777" w:rsidR="00874C63" w:rsidRPr="00362CA8" w:rsidRDefault="00874C63" w:rsidP="00874C63">
      <w:pPr>
        <w:ind w:left="3600"/>
        <w:jc w:val="both"/>
        <w:outlineLvl w:val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TRGOVAČKI SUD U ZAGREBU</w:t>
      </w:r>
    </w:p>
    <w:p w14:paraId="6004E0DB" w14:textId="77777777" w:rsidR="00874C63" w:rsidRPr="00362CA8" w:rsidRDefault="00874C63" w:rsidP="00874C63">
      <w:pPr>
        <w:ind w:left="360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Amruševa 2/II</w:t>
      </w:r>
    </w:p>
    <w:p w14:paraId="36331E35" w14:textId="77777777" w:rsidR="00874C63" w:rsidRPr="00362CA8" w:rsidRDefault="00874C63" w:rsidP="00874C63">
      <w:pPr>
        <w:ind w:left="3600"/>
        <w:rPr>
          <w:b/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10000 Zagreb</w:t>
      </w:r>
    </w:p>
    <w:p w14:paraId="621A9944" w14:textId="77777777" w:rsidR="00874C63" w:rsidRPr="00362CA8" w:rsidRDefault="00874C63" w:rsidP="00874C63">
      <w:pPr>
        <w:spacing w:beforeLines="30" w:before="72" w:afterLines="30" w:after="72"/>
        <w:outlineLvl w:val="0"/>
        <w:rPr>
          <w:rFonts w:eastAsia="Times New Roman"/>
          <w:iCs/>
          <w:color w:val="000000" w:themeColor="text1"/>
          <w:lang w:val="hr-HR" w:eastAsia="hr-HR"/>
        </w:rPr>
      </w:pPr>
    </w:p>
    <w:p w14:paraId="50ADC9F0" w14:textId="5FE8F9AE" w:rsidR="00874C63" w:rsidRPr="00362CA8" w:rsidRDefault="00874C63" w:rsidP="00874C63">
      <w:pPr>
        <w:spacing w:beforeLines="30" w:before="72" w:afterLines="30" w:after="72"/>
        <w:outlineLvl w:val="0"/>
        <w:rPr>
          <w:rFonts w:eastAsia="Times New Roman"/>
          <w:iCs/>
          <w:color w:val="000000" w:themeColor="text1"/>
          <w:lang w:val="hr-HR" w:eastAsia="hr-HR"/>
        </w:rPr>
      </w:pPr>
      <w:r w:rsidRPr="00362CA8">
        <w:rPr>
          <w:rFonts w:eastAsia="Times New Roman"/>
          <w:iCs/>
          <w:color w:val="000000" w:themeColor="text1"/>
          <w:lang w:val="hr-HR" w:eastAsia="hr-HR"/>
        </w:rPr>
        <w:t xml:space="preserve">Predmet: </w:t>
      </w:r>
      <w:r w:rsidR="00BF1AF2" w:rsidRPr="00362CA8">
        <w:rPr>
          <w:rFonts w:eastAsia="Times New Roman"/>
          <w:iCs/>
          <w:color w:val="000000" w:themeColor="text1"/>
          <w:lang w:val="hr-HR" w:eastAsia="hr-HR"/>
        </w:rPr>
        <w:t>I</w:t>
      </w:r>
      <w:r w:rsidR="000C0181" w:rsidRPr="00362CA8">
        <w:rPr>
          <w:rFonts w:eastAsia="Times New Roman"/>
          <w:iCs/>
          <w:color w:val="000000" w:themeColor="text1"/>
          <w:lang w:val="hr-HR" w:eastAsia="hr-HR"/>
        </w:rPr>
        <w:t>zvješće</w:t>
      </w:r>
      <w:r w:rsidR="00844B17" w:rsidRPr="00362CA8">
        <w:rPr>
          <w:rFonts w:eastAsia="Times New Roman"/>
          <w:iCs/>
          <w:color w:val="000000" w:themeColor="text1"/>
          <w:lang w:val="hr-HR" w:eastAsia="hr-HR"/>
        </w:rPr>
        <w:t>,</w:t>
      </w:r>
      <w:r w:rsidR="000C0181" w:rsidRPr="00362CA8">
        <w:rPr>
          <w:rFonts w:eastAsia="Times New Roman"/>
          <w:iCs/>
          <w:color w:val="000000" w:themeColor="text1"/>
          <w:lang w:val="hr-HR" w:eastAsia="hr-HR"/>
        </w:rPr>
        <w:t xml:space="preserve"> </w:t>
      </w:r>
      <w:r w:rsidR="00844B17" w:rsidRPr="00362CA8">
        <w:rPr>
          <w:rFonts w:eastAsia="Times New Roman"/>
          <w:iCs/>
          <w:color w:val="000000" w:themeColor="text1"/>
          <w:lang w:val="hr-HR" w:eastAsia="hr-HR"/>
        </w:rPr>
        <w:t>tablice, popisi i prijave tražbina sa ispravama</w:t>
      </w:r>
    </w:p>
    <w:p w14:paraId="43899221" w14:textId="77777777" w:rsidR="00874C63" w:rsidRPr="00362CA8" w:rsidRDefault="00874C63" w:rsidP="00874C63">
      <w:pPr>
        <w:spacing w:beforeLines="30" w:before="72" w:afterLines="30" w:after="72"/>
        <w:outlineLvl w:val="0"/>
        <w:rPr>
          <w:rFonts w:eastAsia="Times New Roman"/>
          <w:iCs/>
          <w:color w:val="000000" w:themeColor="text1"/>
          <w:lang w:val="hr-HR" w:eastAsia="hr-HR"/>
        </w:rPr>
      </w:pPr>
    </w:p>
    <w:p w14:paraId="574020DF" w14:textId="77777777" w:rsidR="00874C63" w:rsidRPr="00362CA8" w:rsidRDefault="00874C63" w:rsidP="00874C63">
      <w:pPr>
        <w:spacing w:beforeLines="30" w:before="72" w:afterLines="30" w:after="72"/>
        <w:outlineLvl w:val="0"/>
        <w:rPr>
          <w:rFonts w:eastAsia="Times New Roman"/>
          <w:iCs/>
          <w:color w:val="000000" w:themeColor="text1"/>
          <w:lang w:val="hr-HR" w:eastAsia="hr-HR"/>
        </w:rPr>
      </w:pPr>
    </w:p>
    <w:p w14:paraId="289403F4" w14:textId="108A69B7" w:rsidR="00874C63" w:rsidRPr="00362CA8" w:rsidRDefault="00874C63" w:rsidP="00874C63">
      <w:pPr>
        <w:spacing w:beforeLines="30" w:before="72" w:afterLines="30" w:after="72"/>
        <w:rPr>
          <w:rFonts w:eastAsia="Times New Roman"/>
          <w:color w:val="000000" w:themeColor="text1"/>
          <w:lang w:val="hr-HR" w:eastAsia="hr-HR"/>
        </w:rPr>
      </w:pPr>
      <w:r w:rsidRPr="00362CA8">
        <w:rPr>
          <w:rFonts w:eastAsia="Times New Roman"/>
          <w:color w:val="000000" w:themeColor="text1"/>
          <w:lang w:val="hr-HR" w:eastAsia="hr-HR"/>
        </w:rPr>
        <w:t xml:space="preserve">U skladu s člankom </w:t>
      </w:r>
      <w:r w:rsidR="00844B17" w:rsidRPr="00362CA8">
        <w:rPr>
          <w:rFonts w:eastAsia="Times New Roman"/>
          <w:color w:val="000000" w:themeColor="text1"/>
          <w:lang w:val="hr-HR" w:eastAsia="hr-HR"/>
        </w:rPr>
        <w:t>227,</w:t>
      </w:r>
      <w:r w:rsidRPr="00362CA8">
        <w:rPr>
          <w:rFonts w:eastAsia="Times New Roman"/>
          <w:color w:val="000000" w:themeColor="text1"/>
          <w:lang w:val="hr-HR" w:eastAsia="hr-HR"/>
        </w:rPr>
        <w:t xml:space="preserve"> </w:t>
      </w:r>
      <w:r w:rsidR="00844B17" w:rsidRPr="00362CA8">
        <w:rPr>
          <w:rFonts w:eastAsia="Times New Roman"/>
          <w:color w:val="000000" w:themeColor="text1"/>
          <w:lang w:val="hr-HR" w:eastAsia="hr-HR"/>
        </w:rPr>
        <w:t xml:space="preserve">224 i </w:t>
      </w:r>
      <w:r w:rsidRPr="00362CA8">
        <w:rPr>
          <w:rFonts w:eastAsia="Times New Roman"/>
          <w:color w:val="000000" w:themeColor="text1"/>
          <w:lang w:val="hr-HR" w:eastAsia="hr-HR"/>
        </w:rPr>
        <w:t>259.</w:t>
      </w:r>
      <w:r w:rsidR="00844B17" w:rsidRPr="00362CA8">
        <w:rPr>
          <w:rFonts w:eastAsia="Times New Roman"/>
          <w:color w:val="000000" w:themeColor="text1"/>
          <w:lang w:val="hr-HR" w:eastAsia="hr-HR"/>
        </w:rPr>
        <w:t xml:space="preserve"> </w:t>
      </w:r>
      <w:r w:rsidRPr="00362CA8">
        <w:rPr>
          <w:rFonts w:eastAsia="Times New Roman"/>
          <w:color w:val="000000" w:themeColor="text1"/>
          <w:lang w:val="hr-HR" w:eastAsia="hr-HR"/>
        </w:rPr>
        <w:t>Stečajnog zakona, Stečajni upravitelj dostavlja:</w:t>
      </w:r>
    </w:p>
    <w:p w14:paraId="2A6C483A" w14:textId="77777777" w:rsidR="00874C63" w:rsidRPr="00362CA8" w:rsidRDefault="00874C63" w:rsidP="00874C63">
      <w:pPr>
        <w:ind w:right="-148"/>
        <w:rPr>
          <w:rFonts w:eastAsia="Times New Roman"/>
          <w:color w:val="000000" w:themeColor="text1"/>
          <w:lang w:val="hr-HR" w:eastAsia="hr-HR"/>
        </w:rPr>
      </w:pPr>
    </w:p>
    <w:p w14:paraId="39B04AC0" w14:textId="114B6B1E" w:rsidR="00874C63" w:rsidRPr="00362CA8" w:rsidRDefault="00874C63" w:rsidP="00874C63">
      <w:pPr>
        <w:ind w:right="-148"/>
        <w:rPr>
          <w:b/>
          <w:color w:val="000000" w:themeColor="text1"/>
          <w:lang w:val="hr-HR"/>
        </w:rPr>
      </w:pPr>
      <w:r w:rsidRPr="00362CA8">
        <w:rPr>
          <w:rFonts w:eastAsia="Times New Roman"/>
          <w:color w:val="000000" w:themeColor="text1"/>
          <w:lang w:val="hr-HR" w:eastAsia="hr-HR"/>
        </w:rPr>
        <w:t xml:space="preserve">1. </w:t>
      </w:r>
      <w:r w:rsidRPr="00362CA8">
        <w:rPr>
          <w:b/>
          <w:color w:val="000000" w:themeColor="text1"/>
          <w:lang w:val="hr-HR"/>
        </w:rPr>
        <w:t xml:space="preserve"> </w:t>
      </w:r>
      <w:r w:rsidRPr="00362CA8">
        <w:rPr>
          <w:color w:val="000000" w:themeColor="text1"/>
          <w:lang w:val="hr-HR"/>
        </w:rPr>
        <w:t>Izvješće o gospodarskom položaju dužnika i njegovim uzrocima</w:t>
      </w:r>
    </w:p>
    <w:p w14:paraId="51686BF9" w14:textId="15592070" w:rsidR="00874C63" w:rsidRPr="00362CA8" w:rsidRDefault="00874C63" w:rsidP="00874C63">
      <w:pPr>
        <w:spacing w:beforeLines="30" w:before="72" w:afterLines="30" w:after="72"/>
        <w:rPr>
          <w:rFonts w:eastAsia="Times New Roman"/>
          <w:iCs/>
          <w:color w:val="000000" w:themeColor="text1"/>
          <w:lang w:val="hr-HR" w:eastAsia="hr-HR"/>
        </w:rPr>
      </w:pPr>
      <w:r w:rsidRPr="00362CA8">
        <w:rPr>
          <w:rFonts w:eastAsia="Times New Roman"/>
          <w:color w:val="000000" w:themeColor="text1"/>
          <w:lang w:val="hr-HR" w:eastAsia="hr-HR"/>
        </w:rPr>
        <w:t xml:space="preserve">2.  Na Obrascu 19. </w:t>
      </w:r>
      <w:r w:rsidRPr="00362CA8">
        <w:rPr>
          <w:rFonts w:eastAsia="Times New Roman"/>
          <w:iCs/>
          <w:color w:val="000000" w:themeColor="text1"/>
          <w:lang w:val="hr-HR" w:eastAsia="hr-HR"/>
        </w:rPr>
        <w:t xml:space="preserve">Tablice prijavljenih tražbina, razlučnih i izlučnih prava </w:t>
      </w:r>
    </w:p>
    <w:p w14:paraId="5B7A024C" w14:textId="77777777" w:rsidR="00874C63" w:rsidRPr="00362CA8" w:rsidRDefault="00874C63" w:rsidP="00874C63">
      <w:pPr>
        <w:spacing w:beforeLines="30" w:before="72" w:afterLines="30" w:after="72"/>
        <w:jc w:val="both"/>
        <w:rPr>
          <w:rFonts w:eastAsia="Times New Roman"/>
          <w:color w:val="000000"/>
          <w:lang w:val="hr-HR" w:eastAsia="hr-HR"/>
        </w:rPr>
      </w:pPr>
      <w:r w:rsidRPr="00362CA8">
        <w:rPr>
          <w:rFonts w:eastAsia="Times New Roman"/>
          <w:color w:val="000000" w:themeColor="text1"/>
          <w:lang w:val="hr-HR" w:eastAsia="hr-HR"/>
        </w:rPr>
        <w:t xml:space="preserve">3.  </w:t>
      </w:r>
      <w:r w:rsidRPr="00362CA8">
        <w:rPr>
          <w:rFonts w:eastAsia="Times New Roman"/>
          <w:color w:val="000000"/>
          <w:lang w:val="hr-HR" w:eastAsia="hr-HR"/>
        </w:rPr>
        <w:t>Popisi predmeta stečajne mase, vjerovnika i pregled imovine i obveza</w:t>
      </w:r>
    </w:p>
    <w:p w14:paraId="4E54AA42" w14:textId="77777777" w:rsidR="001A26C0" w:rsidRDefault="000721A1" w:rsidP="00874C63">
      <w:pPr>
        <w:spacing w:beforeLines="30" w:before="72" w:afterLines="30" w:after="72"/>
        <w:jc w:val="both"/>
        <w:rPr>
          <w:rFonts w:eastAsia="Times New Roman"/>
          <w:color w:val="000000" w:themeColor="text1"/>
          <w:lang w:val="hr-HR" w:eastAsia="hr-HR"/>
        </w:rPr>
      </w:pPr>
      <w:r w:rsidRPr="00362CA8">
        <w:rPr>
          <w:rFonts w:eastAsia="Times New Roman"/>
          <w:color w:val="000000" w:themeColor="text1"/>
          <w:lang w:val="hr-HR" w:eastAsia="hr-HR"/>
        </w:rPr>
        <w:t>4</w:t>
      </w:r>
      <w:r w:rsidR="00874C63" w:rsidRPr="00362CA8">
        <w:rPr>
          <w:rFonts w:eastAsia="Times New Roman"/>
          <w:color w:val="000000" w:themeColor="text1"/>
          <w:lang w:val="hr-HR" w:eastAsia="hr-HR"/>
        </w:rPr>
        <w:t>.  Prijave tražbina i isprave uz svaku prijavu  od rbr.1-14</w:t>
      </w:r>
      <w:r w:rsidR="001A26C0">
        <w:rPr>
          <w:rFonts w:eastAsia="Times New Roman"/>
          <w:color w:val="000000" w:themeColor="text1"/>
          <w:lang w:val="hr-HR" w:eastAsia="hr-HR"/>
        </w:rPr>
        <w:t xml:space="preserve">  </w:t>
      </w:r>
    </w:p>
    <w:p w14:paraId="494E4ED4" w14:textId="75D57440" w:rsidR="00874C63" w:rsidRPr="00362CA8" w:rsidRDefault="001A26C0" w:rsidP="00874C63">
      <w:pPr>
        <w:spacing w:beforeLines="30" w:before="72" w:afterLines="30" w:after="72"/>
        <w:jc w:val="both"/>
        <w:rPr>
          <w:rFonts w:eastAsia="Times New Roman"/>
          <w:color w:val="000000"/>
          <w:lang w:val="hr-HR" w:eastAsia="hr-HR"/>
        </w:rPr>
      </w:pPr>
      <w:r>
        <w:rPr>
          <w:rFonts w:eastAsia="Times New Roman"/>
          <w:color w:val="000000" w:themeColor="text1"/>
          <w:lang w:val="hr-HR" w:eastAsia="hr-HR"/>
        </w:rPr>
        <w:t xml:space="preserve">      (odvojena pošiljka paket - 1 registrator)</w:t>
      </w:r>
    </w:p>
    <w:p w14:paraId="1164E491" w14:textId="435E930A" w:rsidR="00874C63" w:rsidRPr="00362CA8" w:rsidRDefault="001A26C0" w:rsidP="00874C63">
      <w:pPr>
        <w:rPr>
          <w:rFonts w:eastAsia="Times New Roman"/>
          <w:color w:val="000000" w:themeColor="text1"/>
          <w:lang w:val="hr-HR" w:eastAsia="hr-HR"/>
        </w:rPr>
      </w:pPr>
      <w:r>
        <w:rPr>
          <w:rFonts w:eastAsia="Times New Roman"/>
          <w:color w:val="000000" w:themeColor="text1"/>
          <w:lang w:val="hr-HR" w:eastAsia="hr-HR"/>
        </w:rPr>
        <w:t xml:space="preserve">     </w:t>
      </w:r>
    </w:p>
    <w:p w14:paraId="74880E51" w14:textId="77777777" w:rsidR="00874C63" w:rsidRPr="00362CA8" w:rsidRDefault="00874C63" w:rsidP="00874C63">
      <w:pPr>
        <w:rPr>
          <w:b/>
          <w:color w:val="000000" w:themeColor="text1"/>
          <w:lang w:val="hr-HR"/>
        </w:rPr>
      </w:pPr>
    </w:p>
    <w:p w14:paraId="3F66FE57" w14:textId="77777777" w:rsidR="0094403D" w:rsidRPr="00362CA8" w:rsidRDefault="0094403D" w:rsidP="0094403D">
      <w:pPr>
        <w:outlineLvl w:val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Rijeka,</w:t>
      </w:r>
      <w:r>
        <w:rPr>
          <w:color w:val="000000" w:themeColor="text1"/>
          <w:lang w:val="hr-HR"/>
        </w:rPr>
        <w:t xml:space="preserve"> 6.</w:t>
      </w:r>
      <w:r w:rsidRPr="00362CA8">
        <w:rPr>
          <w:color w:val="000000" w:themeColor="text1"/>
          <w:lang w:val="hr-HR"/>
        </w:rPr>
        <w:t>veljače 2019. godine</w:t>
      </w:r>
    </w:p>
    <w:p w14:paraId="6D38307C" w14:textId="77777777" w:rsidR="0094403D" w:rsidRPr="00362CA8" w:rsidRDefault="0094403D" w:rsidP="0094403D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                                                                    Stečajni upravitelj Ibrahim Mehmedović                            </w:t>
      </w:r>
    </w:p>
    <w:p w14:paraId="4EDF5E86" w14:textId="77777777" w:rsidR="00874C63" w:rsidRPr="00362CA8" w:rsidRDefault="00874C63" w:rsidP="00874C63">
      <w:pPr>
        <w:spacing w:beforeLines="30" w:before="72" w:afterLines="30" w:after="72"/>
        <w:rPr>
          <w:color w:val="000000" w:themeColor="text1"/>
          <w:lang w:val="hr-HR"/>
        </w:rPr>
      </w:pPr>
      <w:r w:rsidRPr="00362CA8">
        <w:rPr>
          <w:rFonts w:eastAsia="Times New Roman"/>
          <w:b/>
          <w:color w:val="000000" w:themeColor="text1"/>
          <w:lang w:val="hr-HR" w:eastAsia="hr-HR"/>
        </w:rPr>
        <w:t xml:space="preserve">   </w:t>
      </w:r>
    </w:p>
    <w:p w14:paraId="6A3A1112" w14:textId="77777777" w:rsidR="00874C63" w:rsidRPr="00362CA8" w:rsidRDefault="00874C63" w:rsidP="00874C63">
      <w:pPr>
        <w:rPr>
          <w:color w:val="000000" w:themeColor="text1"/>
          <w:lang w:val="hr-HR"/>
        </w:rPr>
      </w:pPr>
    </w:p>
    <w:p w14:paraId="008DD91F" w14:textId="77777777" w:rsidR="00810C0D" w:rsidRPr="00362CA8" w:rsidRDefault="00CC46BA" w:rsidP="00810C0D">
      <w:pPr>
        <w:rPr>
          <w:b/>
          <w:color w:val="000000" w:themeColor="text1"/>
          <w:lang w:val="hr-HR"/>
        </w:rPr>
      </w:pPr>
      <w:r w:rsidRPr="00362CA8">
        <w:rPr>
          <w:b/>
          <w:color w:val="000000" w:themeColor="text1"/>
          <w:lang w:val="hr-HR"/>
        </w:rPr>
        <w:t xml:space="preserve"> </w:t>
      </w:r>
      <w:r w:rsidR="00DC5CF9" w:rsidRPr="00362CA8">
        <w:rPr>
          <w:b/>
          <w:color w:val="000000" w:themeColor="text1"/>
          <w:lang w:val="hr-HR"/>
        </w:rPr>
        <w:t xml:space="preserve"> </w:t>
      </w:r>
    </w:p>
    <w:p w14:paraId="10AAB966" w14:textId="77777777" w:rsidR="00810C0D" w:rsidRPr="00362CA8" w:rsidRDefault="00810C0D">
      <w:pPr>
        <w:rPr>
          <w:b/>
          <w:color w:val="000000" w:themeColor="text1"/>
          <w:lang w:val="hr-HR"/>
        </w:rPr>
      </w:pPr>
      <w:r w:rsidRPr="00362CA8">
        <w:rPr>
          <w:b/>
          <w:color w:val="000000" w:themeColor="text1"/>
          <w:lang w:val="hr-HR"/>
        </w:rPr>
        <w:br w:type="page"/>
      </w:r>
    </w:p>
    <w:p w14:paraId="5A6536B8" w14:textId="5CCF1D7A" w:rsidR="00DC5CF9" w:rsidRPr="00362CA8" w:rsidRDefault="00DC5CF9" w:rsidP="00DC5CF9">
      <w:pPr>
        <w:jc w:val="right"/>
        <w:rPr>
          <w:color w:val="000000" w:themeColor="text1"/>
          <w:lang w:val="hr-HR"/>
        </w:rPr>
      </w:pPr>
      <w:r w:rsidRPr="00362CA8">
        <w:rPr>
          <w:b/>
          <w:color w:val="000000" w:themeColor="text1"/>
          <w:lang w:val="hr-HR"/>
        </w:rPr>
        <w:lastRenderedPageBreak/>
        <w:t xml:space="preserve">  </w:t>
      </w:r>
      <w:r w:rsidRPr="00362CA8">
        <w:rPr>
          <w:color w:val="000000" w:themeColor="text1"/>
          <w:lang w:val="hr-HR"/>
        </w:rPr>
        <w:t>40. St-4198/2016 (St-3802/2016)</w:t>
      </w:r>
    </w:p>
    <w:p w14:paraId="77F11CBD" w14:textId="77777777" w:rsidR="00DC5CF9" w:rsidRPr="00362CA8" w:rsidRDefault="00DC5CF9" w:rsidP="00DC5CF9">
      <w:pPr>
        <w:rPr>
          <w:color w:val="000000" w:themeColor="text1"/>
          <w:lang w:val="hr-HR"/>
        </w:rPr>
      </w:pPr>
    </w:p>
    <w:p w14:paraId="77E86E13" w14:textId="77777777" w:rsidR="00DC5CF9" w:rsidRPr="00362CA8" w:rsidRDefault="00DC5CF9" w:rsidP="00DC5CF9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Nadležni trgovački sud:  TRGOVAČKI SUD U ZAGREBU </w:t>
      </w:r>
    </w:p>
    <w:p w14:paraId="2AD3D301" w14:textId="1E7FC0CA" w:rsidR="00DC5CF9" w:rsidRPr="00362CA8" w:rsidRDefault="00DC5CF9" w:rsidP="00DC5CF9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Poslovni broj spisa: 40. St-4198/2016 (St-3802/2016)</w:t>
      </w:r>
    </w:p>
    <w:p w14:paraId="1B5289D5" w14:textId="77777777" w:rsidR="00DC5CF9" w:rsidRPr="00362CA8" w:rsidRDefault="00DC5CF9" w:rsidP="00DC5CF9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Dužnik (ime i prezime / tvrtka ili naziv, OIB, adresa / sjedište)</w:t>
      </w:r>
    </w:p>
    <w:p w14:paraId="487E7A42" w14:textId="77777777" w:rsidR="00DC5CF9" w:rsidRPr="00362CA8" w:rsidRDefault="00DC5CF9" w:rsidP="00DC5CF9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EKOSANITACIJA d.o.o. u stečaju,  OIB 86351137500 , Zagreb, Laz 8.                      </w:t>
      </w:r>
    </w:p>
    <w:p w14:paraId="37251390" w14:textId="77777777" w:rsidR="00DC5CF9" w:rsidRPr="00362CA8" w:rsidRDefault="00DC5CF9" w:rsidP="00DC5CF9">
      <w:pPr>
        <w:ind w:right="-148"/>
        <w:rPr>
          <w:color w:val="000000" w:themeColor="text1"/>
          <w:lang w:val="hr-HR"/>
        </w:rPr>
      </w:pPr>
    </w:p>
    <w:p w14:paraId="55921A37" w14:textId="77777777" w:rsidR="00C90981" w:rsidRPr="00362CA8" w:rsidRDefault="00C90981" w:rsidP="00EB29BF">
      <w:pPr>
        <w:ind w:right="-148"/>
        <w:jc w:val="center"/>
        <w:rPr>
          <w:color w:val="000000" w:themeColor="text1"/>
          <w:lang w:val="hr-HR"/>
        </w:rPr>
      </w:pPr>
    </w:p>
    <w:p w14:paraId="3EDF0CEC" w14:textId="5B15C2ED" w:rsidR="00C90981" w:rsidRPr="00362CA8" w:rsidRDefault="00C90981" w:rsidP="00C90981">
      <w:pPr>
        <w:rPr>
          <w:rFonts w:eastAsia="Times New Roman"/>
          <w:color w:val="000000" w:themeColor="text1"/>
          <w:lang w:val="hr-HR" w:eastAsia="hr-HR"/>
        </w:rPr>
      </w:pPr>
      <w:r w:rsidRPr="00362CA8">
        <w:rPr>
          <w:color w:val="000000" w:themeColor="text1"/>
          <w:lang w:val="hr-HR"/>
        </w:rPr>
        <w:t>Na temelju</w:t>
      </w:r>
      <w:r w:rsidRPr="00362CA8">
        <w:rPr>
          <w:rFonts w:eastAsia="Times New Roman"/>
          <w:color w:val="000000" w:themeColor="text1"/>
          <w:lang w:val="hr-HR" w:eastAsia="hr-HR"/>
        </w:rPr>
        <w:t xml:space="preserve"> članka 227. Stečajnog zakona, te </w:t>
      </w:r>
      <w:r w:rsidRPr="00362CA8">
        <w:rPr>
          <w:lang w:val="hr-HR"/>
        </w:rPr>
        <w:t>rješenj</w:t>
      </w:r>
      <w:r w:rsidR="004579BE" w:rsidRPr="00362CA8">
        <w:rPr>
          <w:lang w:val="hr-HR"/>
        </w:rPr>
        <w:t>a</w:t>
      </w:r>
      <w:r w:rsidRPr="00362CA8">
        <w:rPr>
          <w:lang w:val="hr-HR"/>
        </w:rPr>
        <w:t xml:space="preserve"> </w:t>
      </w:r>
      <w:r w:rsidRPr="00362CA8">
        <w:rPr>
          <w:color w:val="000000" w:themeColor="text1"/>
          <w:lang w:val="hr-HR"/>
        </w:rPr>
        <w:t>Trgovačkog suda u Zagrebu</w:t>
      </w:r>
      <w:r w:rsidRPr="00362CA8">
        <w:rPr>
          <w:rFonts w:eastAsia="Times New Roman"/>
          <w:color w:val="000000" w:themeColor="text1"/>
          <w:lang w:val="hr-HR" w:eastAsia="hr-HR"/>
        </w:rPr>
        <w:t xml:space="preserve">  broj  </w:t>
      </w:r>
      <w:r w:rsidRPr="00362CA8">
        <w:rPr>
          <w:color w:val="000000" w:themeColor="text1"/>
          <w:lang w:val="hr-HR"/>
        </w:rPr>
        <w:t xml:space="preserve"> St-4198/2016 (St-3802/2016) od </w:t>
      </w:r>
      <w:r w:rsidRPr="00362CA8">
        <w:rPr>
          <w:lang w:val="hr-HR"/>
        </w:rPr>
        <w:t xml:space="preserve">16. studenog 2018. </w:t>
      </w:r>
      <w:r w:rsidRPr="00362CA8">
        <w:rPr>
          <w:rFonts w:eastAsia="Times New Roman"/>
          <w:color w:val="000000" w:themeColor="text1"/>
          <w:lang w:val="hr-HR" w:eastAsia="hr-HR"/>
        </w:rPr>
        <w:t xml:space="preserve">Stečajni upravitelj </w:t>
      </w:r>
      <w:r w:rsidRPr="00362CA8">
        <w:rPr>
          <w:color w:val="000000" w:themeColor="text1"/>
          <w:lang w:val="hr-HR"/>
        </w:rPr>
        <w:t>EKOSANITACIJA d.o.o. u stečaju</w:t>
      </w:r>
      <w:r w:rsidRPr="00362CA8">
        <w:rPr>
          <w:rFonts w:eastAsia="Times New Roman"/>
          <w:color w:val="000000" w:themeColor="text1"/>
          <w:lang w:val="hr-HR" w:eastAsia="hr-HR"/>
        </w:rPr>
        <w:t xml:space="preserve"> podnosi slijedeće:</w:t>
      </w:r>
    </w:p>
    <w:p w14:paraId="61048FD0" w14:textId="77777777" w:rsidR="00C90981" w:rsidRPr="00362CA8" w:rsidRDefault="00C90981" w:rsidP="00C90981">
      <w:pPr>
        <w:ind w:right="-148"/>
        <w:rPr>
          <w:color w:val="000000" w:themeColor="text1"/>
          <w:lang w:val="hr-HR"/>
        </w:rPr>
      </w:pPr>
    </w:p>
    <w:p w14:paraId="070E049E" w14:textId="77777777" w:rsidR="00C90981" w:rsidRPr="00362CA8" w:rsidRDefault="00C90981" w:rsidP="00EB29BF">
      <w:pPr>
        <w:ind w:right="-148"/>
        <w:jc w:val="center"/>
        <w:rPr>
          <w:color w:val="000000" w:themeColor="text1"/>
          <w:lang w:val="hr-HR"/>
        </w:rPr>
      </w:pPr>
    </w:p>
    <w:p w14:paraId="246C5022" w14:textId="77777777" w:rsidR="00DC5CF9" w:rsidRPr="00362CA8" w:rsidRDefault="00DC5CF9" w:rsidP="00EB29BF">
      <w:pPr>
        <w:ind w:right="-148"/>
        <w:jc w:val="center"/>
        <w:rPr>
          <w:b/>
          <w:color w:val="000000" w:themeColor="text1"/>
          <w:lang w:val="hr-HR"/>
        </w:rPr>
      </w:pPr>
      <w:r w:rsidRPr="00362CA8">
        <w:rPr>
          <w:b/>
          <w:color w:val="000000" w:themeColor="text1"/>
          <w:lang w:val="hr-HR"/>
        </w:rPr>
        <w:t>IZVJEŠĆE O GOSPODARSKOM POLOŽAJU DUŽNIKA I NJEGOVIM UZROCIMA</w:t>
      </w:r>
    </w:p>
    <w:p w14:paraId="586C7CD2" w14:textId="6094603A" w:rsidR="00DC5CF9" w:rsidRPr="00362CA8" w:rsidRDefault="00C90981" w:rsidP="00C90981">
      <w:pPr>
        <w:jc w:val="center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(</w:t>
      </w:r>
      <w:r w:rsidR="00DC5CF9" w:rsidRPr="00362CA8">
        <w:rPr>
          <w:color w:val="000000" w:themeColor="text1"/>
          <w:lang w:val="hr-HR"/>
        </w:rPr>
        <w:t>za I</w:t>
      </w:r>
      <w:r w:rsidR="00EB29BF" w:rsidRPr="00362CA8">
        <w:rPr>
          <w:color w:val="000000" w:themeColor="text1"/>
          <w:lang w:val="hr-HR"/>
        </w:rPr>
        <w:t xml:space="preserve">zvještajno ročište dana </w:t>
      </w:r>
      <w:r w:rsidR="00147D01" w:rsidRPr="00362CA8">
        <w:rPr>
          <w:color w:val="000000" w:themeColor="text1"/>
          <w:lang w:val="hr-HR"/>
        </w:rPr>
        <w:t>28. veljače</w:t>
      </w:r>
      <w:r w:rsidR="00DC5CF9" w:rsidRPr="00362CA8">
        <w:rPr>
          <w:color w:val="000000" w:themeColor="text1"/>
          <w:lang w:val="hr-HR"/>
        </w:rPr>
        <w:t xml:space="preserve"> 2019. u 9,30.</w:t>
      </w:r>
    </w:p>
    <w:p w14:paraId="54FD5FC7" w14:textId="2276ACF0" w:rsidR="00DC5CF9" w:rsidRPr="00362CA8" w:rsidRDefault="00147D01" w:rsidP="00C90981">
      <w:pPr>
        <w:jc w:val="center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soba broj 96/II - dvorišna zgrada.</w:t>
      </w:r>
      <w:r w:rsidR="00C90981" w:rsidRPr="00362CA8">
        <w:rPr>
          <w:color w:val="000000" w:themeColor="text1"/>
          <w:lang w:val="hr-HR"/>
        </w:rPr>
        <w:t>)</w:t>
      </w:r>
    </w:p>
    <w:p w14:paraId="6CFBCDCE" w14:textId="77777777" w:rsidR="00147D01" w:rsidRPr="00362CA8" w:rsidRDefault="00147D01" w:rsidP="00DC5CF9">
      <w:pPr>
        <w:rPr>
          <w:color w:val="000000" w:themeColor="text1"/>
          <w:lang w:val="hr-HR"/>
        </w:rPr>
      </w:pPr>
    </w:p>
    <w:p w14:paraId="5A6BBEB4" w14:textId="6697974D" w:rsidR="00DC5CF9" w:rsidRPr="00362CA8" w:rsidRDefault="00EF234C" w:rsidP="00DC5CF9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I</w:t>
      </w:r>
      <w:r w:rsidR="00664594" w:rsidRPr="00362CA8">
        <w:rPr>
          <w:color w:val="000000" w:themeColor="text1"/>
          <w:lang w:val="hr-HR"/>
        </w:rPr>
        <w:t>.</w:t>
      </w:r>
      <w:r w:rsidRPr="00362CA8">
        <w:rPr>
          <w:color w:val="000000" w:themeColor="text1"/>
          <w:lang w:val="hr-HR"/>
        </w:rPr>
        <w:t xml:space="preserve"> UVODNE</w:t>
      </w:r>
      <w:r w:rsidR="00893C06" w:rsidRPr="00362CA8">
        <w:rPr>
          <w:color w:val="000000" w:themeColor="text1"/>
          <w:lang w:val="hr-HR"/>
        </w:rPr>
        <w:t xml:space="preserve"> N</w:t>
      </w:r>
      <w:r w:rsidR="009F2D50" w:rsidRPr="00362CA8">
        <w:rPr>
          <w:color w:val="000000" w:themeColor="text1"/>
          <w:lang w:val="hr-HR"/>
        </w:rPr>
        <w:t>APOMENE</w:t>
      </w:r>
    </w:p>
    <w:p w14:paraId="498F2F2D" w14:textId="77777777" w:rsidR="009F2D50" w:rsidRPr="00362CA8" w:rsidRDefault="009F2D50" w:rsidP="00DC5CF9">
      <w:pPr>
        <w:rPr>
          <w:color w:val="000000" w:themeColor="text1"/>
          <w:lang w:val="hr-HR"/>
        </w:rPr>
      </w:pPr>
    </w:p>
    <w:p w14:paraId="576DA3B6" w14:textId="77777777" w:rsidR="00585BAC" w:rsidRPr="00362CA8" w:rsidRDefault="00585BAC" w:rsidP="00585BAC">
      <w:pPr>
        <w:ind w:firstLine="708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Trgovački sud u Zagrebu, u stečajnom postupku nad dužnikom EKOSANITACIJA d.o.o. Zagreb, Laz 8., (OIB 86351137500), dana 16.studenog 2018.otvorio je stečajni postupak i za stečajnog upravitelja imenovao je Ibrahima Mehmedovića iz Rijeke, A. Starčevića 5., OIB 91320064198.</w:t>
      </w:r>
    </w:p>
    <w:p w14:paraId="727FF0E7" w14:textId="171CEFBE" w:rsidR="00DC5CF9" w:rsidRPr="00362CA8" w:rsidRDefault="00585BAC" w:rsidP="00585BAC">
      <w:pPr>
        <w:rPr>
          <w:lang w:val="hr-HR"/>
        </w:rPr>
      </w:pPr>
      <w:r w:rsidRPr="00362CA8">
        <w:rPr>
          <w:lang w:val="hr-HR"/>
        </w:rPr>
        <w:t xml:space="preserve">             Oglas o otvaranju stečajnog postupka nad dužnikom istaknut je na e-oglasnoj ploči Trgovačkog suda u Zagrebu dana  16.studenog 2018. u  14,30 sati, od kada nastupaju pravne posljedice otvaranja stečajnog postupka</w:t>
      </w:r>
      <w:r w:rsidR="001836D2" w:rsidRPr="00362CA8">
        <w:rPr>
          <w:lang w:val="hr-HR"/>
        </w:rPr>
        <w:t>.</w:t>
      </w:r>
    </w:p>
    <w:p w14:paraId="7437341D" w14:textId="14B9B7CE" w:rsidR="003F7E84" w:rsidRPr="00362CA8" w:rsidRDefault="003F7E84" w:rsidP="003F7E84">
      <w:pPr>
        <w:ind w:firstLine="720"/>
        <w:jc w:val="both"/>
        <w:rPr>
          <w:lang w:val="hr-HR"/>
        </w:rPr>
      </w:pPr>
      <w:r w:rsidRPr="00362CA8">
        <w:rPr>
          <w:lang w:val="hr-HR"/>
        </w:rPr>
        <w:t xml:space="preserve">Rješenjem </w:t>
      </w:r>
      <w:r w:rsidR="008040CB" w:rsidRPr="00362CA8">
        <w:rPr>
          <w:color w:val="000000" w:themeColor="text1"/>
          <w:lang w:val="hr-HR"/>
        </w:rPr>
        <w:t>Trgovačkog suda</w:t>
      </w:r>
      <w:r w:rsidRPr="00362CA8">
        <w:rPr>
          <w:color w:val="000000" w:themeColor="text1"/>
          <w:lang w:val="hr-HR"/>
        </w:rPr>
        <w:t xml:space="preserve"> </w:t>
      </w:r>
      <w:r w:rsidR="008040CB" w:rsidRPr="00362CA8">
        <w:rPr>
          <w:color w:val="000000" w:themeColor="text1"/>
          <w:lang w:val="hr-HR"/>
        </w:rPr>
        <w:t>u Zagrebu</w:t>
      </w:r>
      <w:r w:rsidR="008040CB" w:rsidRPr="00362CA8">
        <w:rPr>
          <w:lang w:val="hr-HR"/>
        </w:rPr>
        <w:t xml:space="preserve"> </w:t>
      </w:r>
      <w:r w:rsidRPr="00362CA8">
        <w:rPr>
          <w:lang w:val="hr-HR"/>
        </w:rPr>
        <w:t>od 17.listopada 2018.  pokrenut je prethodn</w:t>
      </w:r>
      <w:r w:rsidR="00EB5709" w:rsidRPr="00362CA8">
        <w:rPr>
          <w:lang w:val="hr-HR"/>
        </w:rPr>
        <w:t xml:space="preserve">i </w:t>
      </w:r>
      <w:r w:rsidRPr="00362CA8">
        <w:rPr>
          <w:lang w:val="hr-HR"/>
        </w:rPr>
        <w:t>postupka radi utvrđivanja uvjeta za otvaranje stečajnog postupka (prethodni postupak),</w:t>
      </w:r>
      <w:r w:rsidR="008040CB" w:rsidRPr="00362CA8">
        <w:rPr>
          <w:lang w:val="hr-HR"/>
        </w:rPr>
        <w:t>,</w:t>
      </w:r>
      <w:r w:rsidRPr="00362CA8">
        <w:rPr>
          <w:lang w:val="hr-HR"/>
        </w:rPr>
        <w:t xml:space="preserve">  </w:t>
      </w:r>
      <w:r w:rsidR="008040CB" w:rsidRPr="00362CA8">
        <w:rPr>
          <w:lang w:val="hr-HR"/>
        </w:rPr>
        <w:t>čije  postojanje je utvrđeno na ročištu 13.studenog  2018.godine.</w:t>
      </w:r>
    </w:p>
    <w:p w14:paraId="788100D9" w14:textId="77777777" w:rsidR="00C249A1" w:rsidRPr="00362CA8" w:rsidRDefault="00C249A1" w:rsidP="00C249A1">
      <w:pPr>
        <w:ind w:firstLine="708"/>
        <w:jc w:val="both"/>
        <w:rPr>
          <w:lang w:val="hr-HR"/>
        </w:rPr>
      </w:pPr>
      <w:r w:rsidRPr="00362CA8">
        <w:rPr>
          <w:lang w:val="hr-HR"/>
        </w:rPr>
        <w:t xml:space="preserve">Na ročištu radi očitovanja o prijedlogu za otvaranje stečajnog postupka od 13.studenog  2018. dužnik je priznao postojanje stečajnog razloga nesposobnosti za plaćanje. Na istom je ročištu proveden uvid u potvrdu Financijske agencije od 2.studenog 2018.  prema kojoj je račun dužnika neprekidno blokiran 1.050 dana, a iznos blokade je 1.292.795,96 kn. </w:t>
      </w:r>
    </w:p>
    <w:p w14:paraId="04C9C22E" w14:textId="45674E66" w:rsidR="0098768D" w:rsidRPr="00362CA8" w:rsidRDefault="0098768D" w:rsidP="0098768D">
      <w:pPr>
        <w:jc w:val="both"/>
        <w:rPr>
          <w:lang w:val="hr-HR"/>
        </w:rPr>
      </w:pPr>
    </w:p>
    <w:p w14:paraId="4E8BB460" w14:textId="77777777" w:rsidR="00DC5CF9" w:rsidRPr="00362CA8" w:rsidRDefault="00DC5CF9" w:rsidP="00DC5CF9">
      <w:pPr>
        <w:rPr>
          <w:color w:val="000000" w:themeColor="text1"/>
          <w:lang w:val="hr-HR"/>
        </w:rPr>
      </w:pPr>
    </w:p>
    <w:p w14:paraId="6093A5E2" w14:textId="6EC788A1" w:rsidR="00DC5CF9" w:rsidRPr="00362CA8" w:rsidRDefault="00147D01" w:rsidP="00DC5CF9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II. OSNOVNI PODACI O STEČAJNOM DUŽNIKU</w:t>
      </w:r>
    </w:p>
    <w:p w14:paraId="32652EF7" w14:textId="77777777" w:rsidR="00147D01" w:rsidRPr="00362CA8" w:rsidRDefault="00147D01" w:rsidP="00DC5CF9">
      <w:pPr>
        <w:rPr>
          <w:color w:val="000000" w:themeColor="text1"/>
          <w:lang w:val="hr-HR"/>
        </w:rPr>
      </w:pPr>
    </w:p>
    <w:p w14:paraId="5BE86203" w14:textId="373C898E" w:rsidR="00DC5CF9" w:rsidRPr="00362CA8" w:rsidRDefault="00DC5CF9" w:rsidP="00DC5CF9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Nadležn</w:t>
      </w:r>
      <w:r w:rsidR="00AF3465" w:rsidRPr="00362CA8">
        <w:rPr>
          <w:color w:val="000000" w:themeColor="text1"/>
          <w:lang w:val="hr-HR"/>
        </w:rPr>
        <w:t>i sud: Trgovački sud u Zagrebu.</w:t>
      </w:r>
      <w:r w:rsidR="00664594" w:rsidRPr="00362CA8">
        <w:rPr>
          <w:color w:val="000000" w:themeColor="text1"/>
          <w:lang w:val="hr-HR"/>
        </w:rPr>
        <w:t xml:space="preserve"> </w:t>
      </w:r>
      <w:r w:rsidRPr="00362CA8">
        <w:rPr>
          <w:color w:val="000000" w:themeColor="text1"/>
          <w:lang w:val="hr-HR"/>
        </w:rPr>
        <w:t>Godina osnivanja: 1990.</w:t>
      </w:r>
    </w:p>
    <w:p w14:paraId="54262F90" w14:textId="18A2FD23" w:rsidR="00DC5CF9" w:rsidRPr="00362CA8" w:rsidRDefault="00DC5CF9" w:rsidP="00AF3465">
      <w:pPr>
        <w:widowControl w:val="0"/>
        <w:autoSpaceDE w:val="0"/>
        <w:autoSpaceDN w:val="0"/>
        <w:adjustRightInd w:val="0"/>
        <w:spacing w:line="300" w:lineRule="atLeast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MBS: 080127350</w:t>
      </w:r>
      <w:r w:rsidR="00BA3319" w:rsidRPr="00362CA8">
        <w:rPr>
          <w:color w:val="000000" w:themeColor="text1"/>
          <w:lang w:val="hr-HR"/>
        </w:rPr>
        <w:t xml:space="preserve">  </w:t>
      </w:r>
      <w:r w:rsidRPr="00362CA8">
        <w:rPr>
          <w:color w:val="000000" w:themeColor="text1"/>
          <w:lang w:val="hr-HR"/>
        </w:rPr>
        <w:t>OIB: 86351137500</w:t>
      </w:r>
      <w:r w:rsidR="00AF3465" w:rsidRPr="00362CA8">
        <w:rPr>
          <w:color w:val="000000" w:themeColor="text1"/>
          <w:lang w:val="hr-HR"/>
        </w:rPr>
        <w:t>.</w:t>
      </w:r>
      <w:r w:rsidRPr="00362CA8">
        <w:rPr>
          <w:color w:val="000000" w:themeColor="text1"/>
          <w:lang w:val="hr-HR"/>
        </w:rPr>
        <w:t xml:space="preserve"> </w:t>
      </w:r>
      <w:r w:rsidR="00AF3465" w:rsidRPr="00362CA8">
        <w:rPr>
          <w:color w:val="000000" w:themeColor="text1"/>
          <w:lang w:val="hr-HR"/>
        </w:rPr>
        <w:t xml:space="preserve"> </w:t>
      </w:r>
      <w:r w:rsidRPr="00362CA8">
        <w:rPr>
          <w:color w:val="000000" w:themeColor="text1"/>
          <w:lang w:val="hr-HR"/>
        </w:rPr>
        <w:t>TVRTKA: EKOSANITACIJA d.o.o. za dezinfekci</w:t>
      </w:r>
      <w:r w:rsidR="00AF3465" w:rsidRPr="00362CA8">
        <w:rPr>
          <w:color w:val="000000" w:themeColor="text1"/>
          <w:lang w:val="hr-HR"/>
        </w:rPr>
        <w:t xml:space="preserve">ju, dezinsekciju i deratizaciju. </w:t>
      </w:r>
      <w:r w:rsidRPr="00362CA8">
        <w:rPr>
          <w:color w:val="000000" w:themeColor="text1"/>
          <w:lang w:val="hr-HR"/>
        </w:rPr>
        <w:t xml:space="preserve">SJEDIŠTE/ADRESA:  Zagreb (Grad Zagreb) 3. Laz 8 </w:t>
      </w:r>
    </w:p>
    <w:p w14:paraId="71D2D807" w14:textId="6CD87D14" w:rsidR="00DC5CF9" w:rsidRPr="00362CA8" w:rsidRDefault="00DC5CF9" w:rsidP="00A1046C">
      <w:pPr>
        <w:widowControl w:val="0"/>
        <w:tabs>
          <w:tab w:val="left" w:pos="3119"/>
        </w:tabs>
        <w:autoSpaceDE w:val="0"/>
        <w:autoSpaceDN w:val="0"/>
        <w:adjustRightInd w:val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PRAVNI OBLIK:</w:t>
      </w:r>
      <w:r w:rsidRPr="00362CA8">
        <w:rPr>
          <w:rFonts w:ascii="MS Mincho" w:eastAsia="MS Mincho" w:hAnsi="MS Mincho" w:cs="MS Mincho"/>
          <w:color w:val="000000" w:themeColor="text1"/>
          <w:lang w:val="hr-HR"/>
        </w:rPr>
        <w:t> </w:t>
      </w:r>
      <w:r w:rsidRPr="00362CA8">
        <w:rPr>
          <w:color w:val="000000" w:themeColor="text1"/>
          <w:lang w:val="hr-HR"/>
        </w:rPr>
        <w:t xml:space="preserve"> društvo s </w:t>
      </w:r>
      <w:r w:rsidR="00664594" w:rsidRPr="00362CA8">
        <w:rPr>
          <w:color w:val="000000" w:themeColor="text1"/>
          <w:lang w:val="hr-HR"/>
        </w:rPr>
        <w:t>ograničenom</w:t>
      </w:r>
      <w:r w:rsidRPr="00362CA8">
        <w:rPr>
          <w:color w:val="000000" w:themeColor="text1"/>
          <w:lang w:val="hr-HR"/>
        </w:rPr>
        <w:t xml:space="preserve"> odgovornošću</w:t>
      </w:r>
      <w:r w:rsidR="00AF3465" w:rsidRPr="00362CA8">
        <w:rPr>
          <w:color w:val="000000" w:themeColor="text1"/>
          <w:lang w:val="hr-HR"/>
        </w:rPr>
        <w:t>.</w:t>
      </w:r>
      <w:r w:rsidR="00664594" w:rsidRPr="00362CA8">
        <w:rPr>
          <w:color w:val="000000" w:themeColor="text1"/>
          <w:lang w:val="hr-HR"/>
        </w:rPr>
        <w:t xml:space="preserve"> </w:t>
      </w:r>
      <w:r w:rsidRPr="00362CA8">
        <w:rPr>
          <w:color w:val="000000" w:themeColor="text1"/>
          <w:lang w:val="hr-HR"/>
        </w:rPr>
        <w:t>OSNIVAČI/ČLANOVI DRUŠTVA:</w:t>
      </w:r>
      <w:r w:rsidR="00283523" w:rsidRPr="00362CA8">
        <w:rPr>
          <w:color w:val="000000" w:themeColor="text1"/>
          <w:lang w:val="hr-HR"/>
        </w:rPr>
        <w:t xml:space="preserve"> </w:t>
      </w:r>
      <w:r w:rsidRPr="00362CA8">
        <w:rPr>
          <w:color w:val="000000" w:themeColor="text1"/>
          <w:lang w:val="hr-HR"/>
        </w:rPr>
        <w:t xml:space="preserve">Vladimir Ćosić, OIB: 32476436886 Zagreb, 3.Laz 8 </w:t>
      </w:r>
      <w:r w:rsidR="00AF3465" w:rsidRPr="00362CA8">
        <w:rPr>
          <w:color w:val="000000" w:themeColor="text1"/>
          <w:lang w:val="hr-HR"/>
        </w:rPr>
        <w:t>.</w:t>
      </w:r>
      <w:r w:rsidRPr="00362CA8">
        <w:rPr>
          <w:color w:val="000000" w:themeColor="text1"/>
          <w:lang w:val="hr-HR"/>
        </w:rPr>
        <w:t xml:space="preserve"> OSOBE OVLAŠTENE ZA ZASTUPANJE DO OTVARANJA STEČAJA: Vladimir Ćosić, OIB: 32476436886</w:t>
      </w:r>
      <w:r w:rsidR="00EF234C" w:rsidRPr="00362CA8">
        <w:rPr>
          <w:color w:val="000000" w:themeColor="text1"/>
          <w:lang w:val="hr-HR"/>
        </w:rPr>
        <w:t>,</w:t>
      </w:r>
      <w:r w:rsidRPr="00362CA8">
        <w:rPr>
          <w:color w:val="000000" w:themeColor="text1"/>
          <w:lang w:val="hr-HR"/>
        </w:rPr>
        <w:t>Zagreb, III. Laz 8</w:t>
      </w:r>
    </w:p>
    <w:p w14:paraId="2358C13C" w14:textId="77777777" w:rsidR="00DC5CF9" w:rsidRPr="00362CA8" w:rsidRDefault="00DC5CF9" w:rsidP="00DC5CF9">
      <w:pPr>
        <w:widowControl w:val="0"/>
        <w:autoSpaceDE w:val="0"/>
        <w:autoSpaceDN w:val="0"/>
        <w:adjustRightInd w:val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TEMELJNI KAPITAL:</w:t>
      </w:r>
    </w:p>
    <w:p w14:paraId="1EF9DAA3" w14:textId="77777777" w:rsidR="00DC5CF9" w:rsidRPr="00362CA8" w:rsidRDefault="00DC5CF9" w:rsidP="00DC5CF9">
      <w:pPr>
        <w:widowControl w:val="0"/>
        <w:autoSpaceDE w:val="0"/>
        <w:autoSpaceDN w:val="0"/>
        <w:adjustRightInd w:val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20.000,00 kuna </w:t>
      </w:r>
    </w:p>
    <w:p w14:paraId="0616A494" w14:textId="210C9897" w:rsidR="00DC5CF9" w:rsidRPr="00362CA8" w:rsidRDefault="00B759FC" w:rsidP="00DC5CF9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Predmet poslovanja</w:t>
      </w:r>
      <w:r w:rsidR="00DC5CF9" w:rsidRPr="00362CA8">
        <w:rPr>
          <w:color w:val="000000" w:themeColor="text1"/>
          <w:lang w:val="hr-HR"/>
        </w:rPr>
        <w:t xml:space="preserve">  </w:t>
      </w:r>
    </w:p>
    <w:p w14:paraId="7E282705" w14:textId="02CAC82D" w:rsidR="00DC5CF9" w:rsidRPr="00362CA8" w:rsidRDefault="00DC5CF9" w:rsidP="00DC5CF9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Osnovna djelatnost društva je: Ostale </w:t>
      </w:r>
      <w:r w:rsidR="00664594" w:rsidRPr="00362CA8">
        <w:rPr>
          <w:color w:val="000000" w:themeColor="text1"/>
          <w:lang w:val="hr-HR"/>
        </w:rPr>
        <w:t>djelatnosti</w:t>
      </w:r>
      <w:r w:rsidRPr="00362CA8">
        <w:rPr>
          <w:color w:val="000000" w:themeColor="text1"/>
          <w:lang w:val="hr-HR"/>
        </w:rPr>
        <w:t xml:space="preserve"> čišćenja</w:t>
      </w:r>
    </w:p>
    <w:p w14:paraId="656DF0DC" w14:textId="77777777" w:rsidR="00DC5CF9" w:rsidRPr="00362CA8" w:rsidRDefault="00DC5CF9" w:rsidP="00DC5CF9">
      <w:pPr>
        <w:rPr>
          <w:color w:val="000000" w:themeColor="text1"/>
          <w:lang w:val="hr-HR"/>
        </w:rPr>
      </w:pPr>
    </w:p>
    <w:p w14:paraId="2AD6E825" w14:textId="04012680" w:rsidR="00DC5CF9" w:rsidRPr="00362CA8" w:rsidRDefault="00DC5CF9" w:rsidP="00DC5CF9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362CA8">
        <w:rPr>
          <w:rFonts w:ascii="Times New Roman" w:hAnsi="Times New Roman" w:cs="Times New Roman"/>
          <w:color w:val="000000" w:themeColor="text1"/>
        </w:rPr>
        <w:t>II</w:t>
      </w:r>
      <w:r w:rsidR="00147D01" w:rsidRPr="00362CA8">
        <w:rPr>
          <w:rFonts w:ascii="Times New Roman" w:hAnsi="Times New Roman" w:cs="Times New Roman"/>
          <w:color w:val="000000" w:themeColor="text1"/>
        </w:rPr>
        <w:t xml:space="preserve">I. </w:t>
      </w:r>
      <w:r w:rsidRPr="00362CA8">
        <w:rPr>
          <w:rFonts w:ascii="Times New Roman" w:hAnsi="Times New Roman" w:cs="Times New Roman"/>
          <w:color w:val="000000" w:themeColor="text1"/>
        </w:rPr>
        <w:t xml:space="preserve">PODUZETE RADNJE STEČAJNOG UPRAVITELJA  OD DANA OTVARANJA STEČAJNOG POSTUPKA </w:t>
      </w:r>
    </w:p>
    <w:p w14:paraId="3D201DDA" w14:textId="2B451FBE" w:rsidR="0033605A" w:rsidRPr="00362CA8" w:rsidRDefault="0033605A" w:rsidP="0033605A">
      <w:pPr>
        <w:rPr>
          <w:rFonts w:eastAsia="Times New Roman"/>
          <w:color w:val="000000" w:themeColor="text1"/>
          <w:lang w:val="hr-HR"/>
        </w:rPr>
      </w:pPr>
    </w:p>
    <w:p w14:paraId="666181D7" w14:textId="40C3B011" w:rsidR="0033605A" w:rsidRPr="00362CA8" w:rsidRDefault="00DC5CF9" w:rsidP="0033605A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1</w:t>
      </w:r>
      <w:r w:rsidR="0033605A" w:rsidRPr="00362CA8">
        <w:rPr>
          <w:color w:val="000000" w:themeColor="text1"/>
          <w:lang w:val="hr-HR"/>
        </w:rPr>
        <w:t>. Preuzet je stari pečat dužnika i napravljen novi  pečat sa tekstom:</w:t>
      </w:r>
    </w:p>
    <w:p w14:paraId="0C0E1FC5" w14:textId="45BEEFEB" w:rsidR="00DC5CF9" w:rsidRPr="00362CA8" w:rsidRDefault="0033605A" w:rsidP="0033605A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362CA8">
        <w:rPr>
          <w:rFonts w:ascii="Times New Roman" w:hAnsi="Times New Roman" w:cs="Times New Roman"/>
          <w:color w:val="000000" w:themeColor="text1"/>
        </w:rPr>
        <w:t>EKOSANITACIJA d.o.o. u stečaju, Zagreb</w:t>
      </w:r>
    </w:p>
    <w:p w14:paraId="0923B4E9" w14:textId="1A78D88F" w:rsidR="00C90981" w:rsidRPr="00362CA8" w:rsidRDefault="00664594" w:rsidP="00C90981">
      <w:pPr>
        <w:jc w:val="both"/>
        <w:rPr>
          <w:strike/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2</w:t>
      </w:r>
      <w:r w:rsidR="00C90981" w:rsidRPr="00362CA8">
        <w:rPr>
          <w:color w:val="000000" w:themeColor="text1"/>
          <w:lang w:val="hr-HR"/>
        </w:rPr>
        <w:t>. Nakon otvaranja stečajnoga postupka uz tvrtku ili naziv dužnika na poslovnom papiru dodana je oznaka  u stečaju s naznakom novog broja računa preko kojeg s</w:t>
      </w:r>
      <w:r w:rsidR="00DE47F5" w:rsidRPr="00362CA8">
        <w:rPr>
          <w:color w:val="000000" w:themeColor="text1"/>
          <w:lang w:val="hr-HR"/>
        </w:rPr>
        <w:t>e obavlja poslovanje dužnika  (č</w:t>
      </w:r>
      <w:r w:rsidR="00C90981" w:rsidRPr="00362CA8">
        <w:rPr>
          <w:color w:val="000000" w:themeColor="text1"/>
          <w:lang w:val="hr-HR"/>
        </w:rPr>
        <w:t>lanak 219. SZ.): EKOSANITACIJA d.o.o. u stečaju,  OIB 86351137500 , Zagreb, Laz 8</w:t>
      </w:r>
    </w:p>
    <w:p w14:paraId="14E56EB5" w14:textId="33B4FEB3" w:rsidR="00DC5CF9" w:rsidRPr="00362CA8" w:rsidRDefault="00664594" w:rsidP="00147D01">
      <w:pPr>
        <w:rPr>
          <w:rFonts w:eastAsia="Times New Roman"/>
          <w:color w:val="000000" w:themeColor="text1"/>
          <w:shd w:val="clear" w:color="auto" w:fill="FFFFFF"/>
          <w:lang w:val="hr-HR"/>
        </w:rPr>
      </w:pPr>
      <w:r w:rsidRPr="00362CA8">
        <w:rPr>
          <w:rFonts w:eastAsia="Times New Roman"/>
          <w:color w:val="000000" w:themeColor="text1"/>
          <w:lang w:val="hr-HR"/>
        </w:rPr>
        <w:t>3</w:t>
      </w:r>
      <w:r w:rsidR="00DC5CF9" w:rsidRPr="00362CA8">
        <w:rPr>
          <w:rFonts w:eastAsia="Times New Roman"/>
          <w:color w:val="000000" w:themeColor="text1"/>
          <w:lang w:val="hr-HR"/>
        </w:rPr>
        <w:t>.</w:t>
      </w:r>
      <w:r w:rsidR="00C90981" w:rsidRPr="00362CA8">
        <w:rPr>
          <w:rFonts w:eastAsia="Times New Roman"/>
          <w:color w:val="000000" w:themeColor="text1"/>
          <w:lang w:val="hr-HR"/>
        </w:rPr>
        <w:t xml:space="preserve">Od </w:t>
      </w:r>
      <w:r w:rsidR="00DC5CF9" w:rsidRPr="00362CA8">
        <w:rPr>
          <w:rFonts w:eastAsia="Times New Roman"/>
          <w:color w:val="000000" w:themeColor="text1"/>
          <w:shd w:val="clear" w:color="auto" w:fill="FFFFFF"/>
          <w:lang w:val="hr-HR"/>
        </w:rPr>
        <w:t>Državn</w:t>
      </w:r>
      <w:r w:rsidR="00C90981" w:rsidRPr="00362CA8">
        <w:rPr>
          <w:rFonts w:eastAsia="Times New Roman"/>
          <w:color w:val="000000" w:themeColor="text1"/>
          <w:shd w:val="clear" w:color="auto" w:fill="FFFFFF"/>
          <w:lang w:val="hr-HR"/>
        </w:rPr>
        <w:t xml:space="preserve">og </w:t>
      </w:r>
      <w:r w:rsidR="00DC5CF9" w:rsidRPr="00362CA8">
        <w:rPr>
          <w:rFonts w:eastAsia="Times New Roman"/>
          <w:color w:val="000000" w:themeColor="text1"/>
          <w:shd w:val="clear" w:color="auto" w:fill="FFFFFF"/>
          <w:lang w:val="hr-HR"/>
        </w:rPr>
        <w:t>zavod</w:t>
      </w:r>
      <w:r w:rsidR="00C90981" w:rsidRPr="00362CA8">
        <w:rPr>
          <w:rFonts w:eastAsia="Times New Roman"/>
          <w:color w:val="000000" w:themeColor="text1"/>
          <w:shd w:val="clear" w:color="auto" w:fill="FFFFFF"/>
          <w:lang w:val="hr-HR"/>
        </w:rPr>
        <w:t>a</w:t>
      </w:r>
      <w:r w:rsidR="00DC5CF9" w:rsidRPr="00362CA8">
        <w:rPr>
          <w:rFonts w:eastAsia="Times New Roman"/>
          <w:color w:val="000000" w:themeColor="text1"/>
          <w:shd w:val="clear" w:color="auto" w:fill="FFFFFF"/>
          <w:lang w:val="hr-HR"/>
        </w:rPr>
        <w:t xml:space="preserve"> za statistiku dobivena </w:t>
      </w:r>
      <w:r w:rsidR="00C90981" w:rsidRPr="00362CA8">
        <w:rPr>
          <w:rFonts w:eastAsia="Times New Roman"/>
          <w:color w:val="000000" w:themeColor="text1"/>
          <w:shd w:val="clear" w:color="auto" w:fill="FFFFFF"/>
          <w:lang w:val="hr-HR"/>
        </w:rPr>
        <w:t xml:space="preserve">je </w:t>
      </w:r>
      <w:r w:rsidR="00DC5CF9" w:rsidRPr="00362CA8">
        <w:rPr>
          <w:rFonts w:eastAsia="Times New Roman"/>
          <w:color w:val="000000" w:themeColor="text1"/>
          <w:shd w:val="clear" w:color="auto" w:fill="FFFFFF"/>
          <w:lang w:val="hr-HR"/>
        </w:rPr>
        <w:t>Obavijest o razvrstavanju prema NKD 2007.</w:t>
      </w:r>
    </w:p>
    <w:p w14:paraId="6159FA89" w14:textId="26BF5EAE" w:rsidR="00274582" w:rsidRPr="00362CA8" w:rsidRDefault="00664594" w:rsidP="00C90981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4</w:t>
      </w:r>
      <w:r w:rsidR="00274582" w:rsidRPr="00362CA8">
        <w:rPr>
          <w:color w:val="000000" w:themeColor="text1"/>
          <w:lang w:val="hr-HR"/>
        </w:rPr>
        <w:t>. Zat</w:t>
      </w:r>
      <w:r w:rsidR="000721A1" w:rsidRPr="00362CA8">
        <w:rPr>
          <w:color w:val="000000" w:themeColor="text1"/>
          <w:lang w:val="hr-HR"/>
        </w:rPr>
        <w:t>voreni su  svi računi dužnika (č</w:t>
      </w:r>
      <w:r w:rsidR="00274582" w:rsidRPr="00362CA8">
        <w:rPr>
          <w:color w:val="000000" w:themeColor="text1"/>
          <w:lang w:val="hr-HR"/>
        </w:rPr>
        <w:t xml:space="preserve">lanak 218. SZ.) </w:t>
      </w:r>
    </w:p>
    <w:p w14:paraId="53ED54F3" w14:textId="2795E4FF" w:rsidR="00274582" w:rsidRPr="00362CA8" w:rsidRDefault="00664594" w:rsidP="00274582">
      <w:pPr>
        <w:rPr>
          <w:rFonts w:eastAsia="Times New Roman"/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5</w:t>
      </w:r>
      <w:r w:rsidR="00274582" w:rsidRPr="00362CA8">
        <w:rPr>
          <w:color w:val="000000" w:themeColor="text1"/>
          <w:lang w:val="hr-HR"/>
        </w:rPr>
        <w:t xml:space="preserve">. Otvoren je novi račun stečajnog dužnika IBAN: IBAN  HR41 2488 0011 1001 3664 6 </w:t>
      </w:r>
    </w:p>
    <w:p w14:paraId="40D4DAB0" w14:textId="1BB1BC1E" w:rsidR="00DC5CF9" w:rsidRPr="00362CA8" w:rsidRDefault="00664594" w:rsidP="00147D01">
      <w:pPr>
        <w:ind w:right="-999"/>
        <w:rPr>
          <w:color w:val="000000" w:themeColor="text1"/>
          <w:lang w:val="hr-HR"/>
        </w:rPr>
      </w:pPr>
      <w:r w:rsidRPr="00362CA8">
        <w:rPr>
          <w:rFonts w:eastAsia="Times New Roman"/>
          <w:color w:val="000000" w:themeColor="text1"/>
          <w:lang w:val="hr-HR"/>
        </w:rPr>
        <w:t>6</w:t>
      </w:r>
      <w:r w:rsidR="00DC5CF9" w:rsidRPr="00362CA8">
        <w:rPr>
          <w:rFonts w:eastAsia="Times New Roman"/>
          <w:color w:val="000000" w:themeColor="text1"/>
          <w:lang w:val="hr-HR"/>
        </w:rPr>
        <w:t>.</w:t>
      </w:r>
      <w:r w:rsidR="00C90981" w:rsidRPr="00362CA8">
        <w:rPr>
          <w:rFonts w:eastAsia="Times New Roman"/>
          <w:color w:val="000000" w:themeColor="text1"/>
          <w:lang w:val="hr-HR"/>
        </w:rPr>
        <w:t xml:space="preserve"> </w:t>
      </w:r>
      <w:r w:rsidR="00DC5CF9" w:rsidRPr="00362CA8">
        <w:rPr>
          <w:rFonts w:eastAsia="Times New Roman"/>
          <w:color w:val="000000" w:themeColor="text1"/>
          <w:lang w:val="hr-HR"/>
        </w:rPr>
        <w:t xml:space="preserve">Stečajni upravitelj donio </w:t>
      </w:r>
      <w:r w:rsidR="00DC5CF9" w:rsidRPr="00362CA8">
        <w:rPr>
          <w:color w:val="000000" w:themeColor="text1"/>
          <w:lang w:val="hr-HR"/>
        </w:rPr>
        <w:t xml:space="preserve">odluku o otkazu Ugovora o radu sa zaposlenim radnicima na </w:t>
      </w:r>
      <w:r w:rsidRPr="00362CA8">
        <w:rPr>
          <w:color w:val="000000" w:themeColor="text1"/>
          <w:lang w:val="hr-HR"/>
        </w:rPr>
        <w:t>temelju</w:t>
      </w:r>
      <w:r w:rsidR="00DC5CF9" w:rsidRPr="00362CA8">
        <w:rPr>
          <w:color w:val="000000" w:themeColor="text1"/>
          <w:lang w:val="hr-HR"/>
        </w:rPr>
        <w:t xml:space="preserve"> točke 2. čl. 191 SZ </w:t>
      </w:r>
      <w:r w:rsidR="00336B1D" w:rsidRPr="00362CA8">
        <w:rPr>
          <w:color w:val="000000" w:themeColor="text1"/>
          <w:lang w:val="hr-HR"/>
        </w:rPr>
        <w:t xml:space="preserve">uz  otkazni rok od </w:t>
      </w:r>
      <w:r w:rsidR="000721A1" w:rsidRPr="00362CA8">
        <w:rPr>
          <w:color w:val="000000" w:themeColor="text1"/>
          <w:lang w:val="hr-HR"/>
        </w:rPr>
        <w:t>mjesec dana</w:t>
      </w:r>
      <w:r w:rsidR="009479C4" w:rsidRPr="00362CA8">
        <w:rPr>
          <w:color w:val="000000" w:themeColor="text1"/>
          <w:lang w:val="hr-HR"/>
        </w:rPr>
        <w:t xml:space="preserve"> </w:t>
      </w:r>
      <w:r w:rsidR="00C90981" w:rsidRPr="00362CA8">
        <w:rPr>
          <w:color w:val="000000" w:themeColor="text1"/>
          <w:lang w:val="hr-HR"/>
        </w:rPr>
        <w:t xml:space="preserve"> i u </w:t>
      </w:r>
      <w:r w:rsidR="00C90981" w:rsidRPr="00362CA8">
        <w:rPr>
          <w:rFonts w:eastAsia="Times New Roman"/>
          <w:color w:val="000000"/>
          <w:lang w:val="hr-HR" w:eastAsia="hr-HR"/>
        </w:rPr>
        <w:t>predvidivim obvezama stečajne mase navedene su i plaće radnika u otkaznom roku .</w:t>
      </w:r>
    </w:p>
    <w:p w14:paraId="092C3E8B" w14:textId="3369F649" w:rsidR="00DC5CF9" w:rsidRPr="00362CA8" w:rsidRDefault="00664594" w:rsidP="00147D01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7</w:t>
      </w:r>
      <w:r w:rsidR="00DC5CF9" w:rsidRPr="00362CA8">
        <w:rPr>
          <w:color w:val="000000" w:themeColor="text1"/>
          <w:lang w:val="hr-HR"/>
        </w:rPr>
        <w:t xml:space="preserve">. Imenovano je povjerenstvo za popis predmeta stečajne mase sukladno članku 89. SZ. </w:t>
      </w:r>
    </w:p>
    <w:p w14:paraId="446D18EC" w14:textId="1F67E0CA" w:rsidR="00274582" w:rsidRPr="00362CA8" w:rsidRDefault="00664594" w:rsidP="00274582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8</w:t>
      </w:r>
      <w:r w:rsidR="00274582" w:rsidRPr="00362CA8">
        <w:rPr>
          <w:color w:val="000000" w:themeColor="text1"/>
          <w:lang w:val="hr-HR"/>
        </w:rPr>
        <w:t xml:space="preserve">. Sačinjen je </w:t>
      </w:r>
      <w:r w:rsidR="000721A1" w:rsidRPr="00362CA8">
        <w:rPr>
          <w:color w:val="000000" w:themeColor="text1"/>
          <w:lang w:val="hr-HR"/>
        </w:rPr>
        <w:t xml:space="preserve"> popis predmeta stečajne mase (č</w:t>
      </w:r>
      <w:r w:rsidR="00274582" w:rsidRPr="00362CA8">
        <w:rPr>
          <w:color w:val="000000" w:themeColor="text1"/>
          <w:lang w:val="hr-HR"/>
        </w:rPr>
        <w:t>lanak 221.SZ)</w:t>
      </w:r>
    </w:p>
    <w:p w14:paraId="01680177" w14:textId="55BF081E" w:rsidR="00DC5CF9" w:rsidRPr="00362CA8" w:rsidRDefault="00664594" w:rsidP="00147D01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9</w:t>
      </w:r>
      <w:r w:rsidR="00DC5CF9" w:rsidRPr="00362CA8">
        <w:rPr>
          <w:color w:val="000000" w:themeColor="text1"/>
          <w:lang w:val="hr-HR"/>
        </w:rPr>
        <w:t>. Nakon otvaranja stečajnoga postupka stečajni upravitelj  preuzeo  je imovinu koja ulazi u steča</w:t>
      </w:r>
      <w:r w:rsidR="000721A1" w:rsidRPr="00362CA8">
        <w:rPr>
          <w:color w:val="000000" w:themeColor="text1"/>
          <w:lang w:val="hr-HR"/>
        </w:rPr>
        <w:t>jnu masu u posjed (članak 216. t</w:t>
      </w:r>
      <w:r w:rsidR="00DC5CF9" w:rsidRPr="00362CA8">
        <w:rPr>
          <w:color w:val="000000" w:themeColor="text1"/>
          <w:lang w:val="hr-HR"/>
        </w:rPr>
        <w:t>očka 1 SZ.)</w:t>
      </w:r>
    </w:p>
    <w:p w14:paraId="6611E2B4" w14:textId="566E6FB6" w:rsidR="00DE47F5" w:rsidRPr="00362CA8" w:rsidRDefault="00664594" w:rsidP="00DE47F5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9</w:t>
      </w:r>
      <w:r w:rsidR="00DC5CF9" w:rsidRPr="00362CA8">
        <w:rPr>
          <w:color w:val="000000" w:themeColor="text1"/>
          <w:lang w:val="hr-HR"/>
        </w:rPr>
        <w:t>. Utvrđeno je na temelju izjave zakonskog zastupnika dužnika da nema započetih</w:t>
      </w:r>
      <w:r w:rsidR="000721A1" w:rsidRPr="00362CA8">
        <w:rPr>
          <w:color w:val="000000" w:themeColor="text1"/>
          <w:lang w:val="hr-HR"/>
        </w:rPr>
        <w:t xml:space="preserve"> poslova koje treba dovršiti. (č</w:t>
      </w:r>
      <w:r w:rsidR="00DC5CF9" w:rsidRPr="00362CA8">
        <w:rPr>
          <w:color w:val="000000" w:themeColor="text1"/>
          <w:lang w:val="hr-HR"/>
        </w:rPr>
        <w:t>lanak 217.SZ)</w:t>
      </w:r>
    </w:p>
    <w:p w14:paraId="3192C31B" w14:textId="57330C07" w:rsidR="00DC5CF9" w:rsidRPr="00362CA8" w:rsidRDefault="00664594" w:rsidP="00DE47F5">
      <w:pPr>
        <w:rPr>
          <w:rFonts w:eastAsia="Times New Roman"/>
          <w:color w:val="000000" w:themeColor="text1"/>
          <w:lang w:val="hr-HR" w:eastAsia="hr-HR"/>
        </w:rPr>
      </w:pPr>
      <w:r w:rsidRPr="00362CA8">
        <w:rPr>
          <w:rFonts w:eastAsia="Times New Roman"/>
          <w:color w:val="000000" w:themeColor="text1"/>
          <w:lang w:val="hr-HR" w:eastAsia="hr-HR"/>
        </w:rPr>
        <w:t>11</w:t>
      </w:r>
      <w:r w:rsidR="00DC5CF9" w:rsidRPr="00362CA8">
        <w:rPr>
          <w:rFonts w:eastAsia="Times New Roman"/>
          <w:color w:val="000000" w:themeColor="text1"/>
          <w:lang w:val="hr-HR" w:eastAsia="hr-HR"/>
        </w:rPr>
        <w:t>. Stečajni upravi</w:t>
      </w:r>
      <w:r w:rsidR="00C90981" w:rsidRPr="00362CA8">
        <w:rPr>
          <w:rFonts w:eastAsia="Times New Roman"/>
          <w:color w:val="000000" w:themeColor="text1"/>
          <w:lang w:val="hr-HR" w:eastAsia="hr-HR"/>
        </w:rPr>
        <w:t>t</w:t>
      </w:r>
      <w:r w:rsidR="00DC5CF9" w:rsidRPr="00362CA8">
        <w:rPr>
          <w:rFonts w:eastAsia="Times New Roman"/>
          <w:color w:val="000000" w:themeColor="text1"/>
          <w:lang w:val="hr-HR" w:eastAsia="hr-HR"/>
        </w:rPr>
        <w:t xml:space="preserve">elj </w:t>
      </w:r>
      <w:r w:rsidR="00CC46BA" w:rsidRPr="00362CA8">
        <w:rPr>
          <w:rFonts w:eastAsia="Times New Roman"/>
          <w:color w:val="000000" w:themeColor="text1"/>
          <w:lang w:val="hr-HR" w:eastAsia="hr-HR"/>
        </w:rPr>
        <w:t>zaključio</w:t>
      </w:r>
      <w:r w:rsidR="00DC5CF9" w:rsidRPr="00362CA8">
        <w:rPr>
          <w:rFonts w:eastAsia="Times New Roman"/>
          <w:color w:val="000000" w:themeColor="text1"/>
          <w:lang w:val="hr-HR" w:eastAsia="hr-HR"/>
        </w:rPr>
        <w:t xml:space="preserve"> je Ugovor o najmu poslovn</w:t>
      </w:r>
      <w:r w:rsidR="00CC46BA" w:rsidRPr="00362CA8">
        <w:rPr>
          <w:rFonts w:eastAsia="Times New Roman"/>
          <w:color w:val="000000" w:themeColor="text1"/>
          <w:lang w:val="hr-HR" w:eastAsia="hr-HR"/>
        </w:rPr>
        <w:t>og prostora do prodaje  nekretnine</w:t>
      </w:r>
      <w:r w:rsidR="00C90981" w:rsidRPr="00362CA8">
        <w:rPr>
          <w:rFonts w:eastAsia="Times New Roman"/>
          <w:color w:val="000000" w:themeColor="text1"/>
          <w:lang w:val="hr-HR" w:eastAsia="hr-HR"/>
        </w:rPr>
        <w:t xml:space="preserve"> </w:t>
      </w:r>
      <w:r w:rsidR="00CC46BA" w:rsidRPr="00362CA8">
        <w:rPr>
          <w:rFonts w:eastAsia="Times New Roman"/>
          <w:color w:val="000000" w:themeColor="text1"/>
          <w:lang w:val="hr-HR" w:eastAsia="hr-HR"/>
        </w:rPr>
        <w:t>u stečaju za bruto iznos zakupnine od 1000,00 kn.</w:t>
      </w:r>
      <w:r w:rsidR="00C90981" w:rsidRPr="00362CA8">
        <w:rPr>
          <w:rFonts w:eastAsia="Times New Roman"/>
          <w:color w:val="000000" w:themeColor="text1"/>
          <w:lang w:val="hr-HR" w:eastAsia="hr-HR"/>
        </w:rPr>
        <w:t xml:space="preserve">(stečajni upravitelj da nije iznajmio prostor  postojala bi opasnost od provale, te bi  bilo neophodno </w:t>
      </w:r>
      <w:r w:rsidR="003F2431" w:rsidRPr="00362CA8">
        <w:rPr>
          <w:rFonts w:eastAsia="Times New Roman"/>
          <w:color w:val="000000" w:themeColor="text1"/>
          <w:lang w:val="hr-HR" w:eastAsia="hr-HR"/>
        </w:rPr>
        <w:t>ugovoriti čuvarsku službu i istovremeno plaćati i režijske troškove nekretnine.)</w:t>
      </w:r>
    </w:p>
    <w:p w14:paraId="6653A382" w14:textId="25909573" w:rsidR="00DC5CF9" w:rsidRPr="00362CA8" w:rsidRDefault="00A930BD" w:rsidP="00147D01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1</w:t>
      </w:r>
      <w:r w:rsidR="00664594" w:rsidRPr="00362CA8">
        <w:rPr>
          <w:color w:val="000000" w:themeColor="text1"/>
          <w:lang w:val="hr-HR"/>
        </w:rPr>
        <w:t>2</w:t>
      </w:r>
      <w:r w:rsidR="00DC5CF9" w:rsidRPr="00362CA8">
        <w:rPr>
          <w:color w:val="000000" w:themeColor="text1"/>
          <w:lang w:val="hr-HR"/>
        </w:rPr>
        <w:t xml:space="preserve">. </w:t>
      </w:r>
      <w:r w:rsidR="00664594" w:rsidRPr="00362CA8">
        <w:rPr>
          <w:color w:val="000000" w:themeColor="text1"/>
          <w:lang w:val="hr-HR"/>
        </w:rPr>
        <w:t>Sastavljen</w:t>
      </w:r>
      <w:r w:rsidR="00DC5CF9" w:rsidRPr="00362CA8">
        <w:rPr>
          <w:color w:val="000000" w:themeColor="text1"/>
          <w:lang w:val="hr-HR"/>
        </w:rPr>
        <w:t xml:space="preserve"> je popis svih dužnikovih vjerovnika   prema prijavama t</w:t>
      </w:r>
      <w:r w:rsidRPr="00362CA8">
        <w:rPr>
          <w:color w:val="000000" w:themeColor="text1"/>
          <w:lang w:val="hr-HR"/>
        </w:rPr>
        <w:t>r</w:t>
      </w:r>
      <w:r w:rsidR="000721A1" w:rsidRPr="00362CA8">
        <w:rPr>
          <w:color w:val="000000" w:themeColor="text1"/>
          <w:lang w:val="hr-HR"/>
        </w:rPr>
        <w:t>ažbina. ( č</w:t>
      </w:r>
      <w:r w:rsidR="00DC5CF9" w:rsidRPr="00362CA8">
        <w:rPr>
          <w:color w:val="000000" w:themeColor="text1"/>
          <w:lang w:val="hr-HR"/>
        </w:rPr>
        <w:t>lanak 222.SZ)</w:t>
      </w:r>
    </w:p>
    <w:p w14:paraId="7A16A22A" w14:textId="520CB036" w:rsidR="009F1219" w:rsidRPr="00362CA8" w:rsidRDefault="00DC5CF9" w:rsidP="00147D01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1</w:t>
      </w:r>
      <w:r w:rsidR="00664594" w:rsidRPr="00362CA8">
        <w:rPr>
          <w:color w:val="000000" w:themeColor="text1"/>
          <w:lang w:val="hr-HR"/>
        </w:rPr>
        <w:t>3</w:t>
      </w:r>
      <w:r w:rsidRPr="00362CA8">
        <w:rPr>
          <w:color w:val="000000" w:themeColor="text1"/>
          <w:lang w:val="hr-HR"/>
        </w:rPr>
        <w:t>. Obzirom na vrijeme otvaranja stečajnoga p</w:t>
      </w:r>
      <w:r w:rsidR="00DE47F5" w:rsidRPr="00362CA8">
        <w:rPr>
          <w:color w:val="000000" w:themeColor="text1"/>
          <w:lang w:val="hr-HR"/>
        </w:rPr>
        <w:t xml:space="preserve">ostupka sastavljen je sustavan </w:t>
      </w:r>
      <w:r w:rsidRPr="00362CA8">
        <w:rPr>
          <w:color w:val="000000" w:themeColor="text1"/>
          <w:lang w:val="hr-HR"/>
        </w:rPr>
        <w:t xml:space="preserve"> Pre</w:t>
      </w:r>
      <w:r w:rsidR="000721A1" w:rsidRPr="00362CA8">
        <w:rPr>
          <w:color w:val="000000" w:themeColor="text1"/>
          <w:lang w:val="hr-HR"/>
        </w:rPr>
        <w:t>gled imovine i obveza dužnika (č</w:t>
      </w:r>
      <w:r w:rsidRPr="00362CA8">
        <w:rPr>
          <w:color w:val="000000" w:themeColor="text1"/>
          <w:lang w:val="hr-HR"/>
        </w:rPr>
        <w:t>lanak 223. SZ)</w:t>
      </w:r>
      <w:r w:rsidR="009F1219" w:rsidRPr="00362CA8">
        <w:rPr>
          <w:color w:val="000000" w:themeColor="text1"/>
          <w:lang w:val="hr-HR"/>
        </w:rPr>
        <w:t>.</w:t>
      </w:r>
    </w:p>
    <w:p w14:paraId="786C72ED" w14:textId="2B097693" w:rsidR="00DC5CF9" w:rsidRPr="00362CA8" w:rsidRDefault="00DC5CF9" w:rsidP="00147D01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1</w:t>
      </w:r>
      <w:r w:rsidR="00664594" w:rsidRPr="00362CA8">
        <w:rPr>
          <w:color w:val="000000" w:themeColor="text1"/>
          <w:lang w:val="hr-HR"/>
        </w:rPr>
        <w:t>4</w:t>
      </w:r>
      <w:r w:rsidRPr="00362CA8">
        <w:rPr>
          <w:color w:val="000000" w:themeColor="text1"/>
          <w:lang w:val="hr-HR"/>
        </w:rPr>
        <w:t>. Ostale  propisane radnje</w:t>
      </w:r>
      <w:r w:rsidR="00A930BD" w:rsidRPr="00362CA8">
        <w:rPr>
          <w:color w:val="000000" w:themeColor="text1"/>
          <w:lang w:val="hr-HR"/>
        </w:rPr>
        <w:t xml:space="preserve"> Stečajnim zakonom.</w:t>
      </w:r>
    </w:p>
    <w:p w14:paraId="481748AE" w14:textId="77777777" w:rsidR="008C0A00" w:rsidRPr="00362CA8" w:rsidRDefault="008C0A00" w:rsidP="009F1219">
      <w:pPr>
        <w:ind w:firstLine="708"/>
        <w:rPr>
          <w:color w:val="000000" w:themeColor="text1"/>
          <w:lang w:val="hr-HR"/>
        </w:rPr>
      </w:pPr>
    </w:p>
    <w:p w14:paraId="62BEE1AD" w14:textId="6C8753A6" w:rsidR="001836D2" w:rsidRPr="00362CA8" w:rsidRDefault="00AF3465" w:rsidP="000903CE">
      <w:pPr>
        <w:jc w:val="both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IV. RADNICI STEČAJNOG DUŽNIKA</w:t>
      </w:r>
    </w:p>
    <w:p w14:paraId="526528F4" w14:textId="77777777" w:rsidR="0003081C" w:rsidRPr="00362CA8" w:rsidRDefault="0003081C" w:rsidP="000903CE">
      <w:pPr>
        <w:jc w:val="both"/>
        <w:rPr>
          <w:color w:val="000000" w:themeColor="text1"/>
          <w:lang w:val="hr-HR"/>
        </w:rPr>
      </w:pPr>
    </w:p>
    <w:p w14:paraId="16D7C7AD" w14:textId="3F3655E5" w:rsidR="009417E7" w:rsidRPr="00362CA8" w:rsidRDefault="009417E7" w:rsidP="00303C2B">
      <w:pPr>
        <w:jc w:val="both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Stečajni dužnik </w:t>
      </w:r>
      <w:r w:rsidR="005053B3" w:rsidRPr="00362CA8">
        <w:rPr>
          <w:color w:val="000000" w:themeColor="text1"/>
          <w:lang w:val="hr-HR"/>
        </w:rPr>
        <w:t xml:space="preserve">  do otvaranja stečajnog postupka </w:t>
      </w:r>
      <w:r w:rsidRPr="00362CA8">
        <w:rPr>
          <w:color w:val="000000" w:themeColor="text1"/>
          <w:lang w:val="hr-HR"/>
        </w:rPr>
        <w:t>imao je 5 zaposlenih radnika.</w:t>
      </w:r>
    </w:p>
    <w:p w14:paraId="0076CD6B" w14:textId="4FB1EA01" w:rsidR="00303C2B" w:rsidRPr="00362CA8" w:rsidRDefault="005053B3" w:rsidP="00303C2B">
      <w:pPr>
        <w:ind w:firstLine="720"/>
        <w:jc w:val="both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Po izjavi </w:t>
      </w:r>
      <w:r w:rsidR="00303C2B" w:rsidRPr="00362CA8">
        <w:rPr>
          <w:color w:val="000000" w:themeColor="text1"/>
          <w:lang w:val="hr-HR"/>
        </w:rPr>
        <w:t>zakonskog zastupnika dužnika radnici sa p</w:t>
      </w:r>
      <w:r w:rsidRPr="00362CA8">
        <w:rPr>
          <w:color w:val="000000" w:themeColor="text1"/>
          <w:lang w:val="hr-HR"/>
        </w:rPr>
        <w:t>odmireni plaćama  u neto iznosu do otvaranja stečajnog postupka.</w:t>
      </w:r>
    </w:p>
    <w:p w14:paraId="000FA792" w14:textId="69B7443E" w:rsidR="009417E7" w:rsidRPr="00362CA8" w:rsidRDefault="009417E7" w:rsidP="00303C2B">
      <w:pPr>
        <w:ind w:firstLine="720"/>
        <w:jc w:val="both"/>
        <w:rPr>
          <w:lang w:val="hr-HR"/>
        </w:rPr>
      </w:pPr>
      <w:r w:rsidRPr="00362CA8">
        <w:rPr>
          <w:lang w:val="hr-HR"/>
        </w:rPr>
        <w:t>Na temelju točke 2. i 3. čl. 191. Stečajnog zakona, stečajni upravitelj dao je otkaz ugovora o radu svim radnicima uz otkazni rok od mjesec dana</w:t>
      </w:r>
      <w:r w:rsidR="00B11BC5" w:rsidRPr="00362CA8">
        <w:rPr>
          <w:lang w:val="hr-HR"/>
        </w:rPr>
        <w:t xml:space="preserve">, tako da su svi radnici </w:t>
      </w:r>
      <w:r w:rsidR="0003081C" w:rsidRPr="00362CA8">
        <w:rPr>
          <w:lang w:val="hr-HR"/>
        </w:rPr>
        <w:t>sa danom 14.prosinac</w:t>
      </w:r>
      <w:r w:rsidR="00D9135C" w:rsidRPr="00362CA8">
        <w:rPr>
          <w:lang w:val="hr-HR"/>
        </w:rPr>
        <w:t xml:space="preserve"> </w:t>
      </w:r>
      <w:r w:rsidR="0003081C" w:rsidRPr="00362CA8">
        <w:rPr>
          <w:lang w:val="hr-HR"/>
        </w:rPr>
        <w:t xml:space="preserve">2018. godine odjavljeni </w:t>
      </w:r>
      <w:r w:rsidR="005E7359" w:rsidRPr="00362CA8">
        <w:rPr>
          <w:lang w:val="hr-HR"/>
        </w:rPr>
        <w:t xml:space="preserve">kod </w:t>
      </w:r>
      <w:r w:rsidR="0003081C" w:rsidRPr="00362CA8">
        <w:rPr>
          <w:lang w:val="hr-HR"/>
        </w:rPr>
        <w:t>Zavoda za mirovinsko osiguranje.</w:t>
      </w:r>
    </w:p>
    <w:p w14:paraId="0AE5F7C1" w14:textId="6F75C6A3" w:rsidR="0003081C" w:rsidRPr="00362CA8" w:rsidRDefault="0003081C" w:rsidP="00A1046C">
      <w:pPr>
        <w:ind w:firstLine="72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Plaće za 5 radnika u otkaznom roku iznose 20510,00 kn od toga bruto I =17.500,00kn  (3500 kn bruto x 5 radnika).</w:t>
      </w:r>
    </w:p>
    <w:p w14:paraId="567B6CB5" w14:textId="4FA17D54" w:rsidR="009805EA" w:rsidRPr="00362CA8" w:rsidRDefault="0003081C" w:rsidP="009805EA">
      <w:pPr>
        <w:spacing w:beforeLines="30" w:before="72" w:afterLines="30" w:after="72"/>
        <w:rPr>
          <w:rFonts w:eastAsia="Times New Roman"/>
          <w:iCs/>
          <w:color w:val="000000"/>
          <w:lang w:val="hr-HR" w:eastAsia="hr-HR"/>
        </w:rPr>
      </w:pPr>
      <w:r w:rsidRPr="00362CA8">
        <w:rPr>
          <w:color w:val="000000" w:themeColor="text1"/>
          <w:lang w:val="hr-HR"/>
        </w:rPr>
        <w:t xml:space="preserve">U skladu </w:t>
      </w:r>
      <w:r w:rsidR="00D9135C" w:rsidRPr="00362CA8">
        <w:rPr>
          <w:color w:val="000000" w:themeColor="text1"/>
          <w:lang w:val="hr-HR"/>
        </w:rPr>
        <w:t xml:space="preserve">sa </w:t>
      </w:r>
      <w:r w:rsidRPr="00362CA8">
        <w:rPr>
          <w:color w:val="000000" w:themeColor="text1"/>
          <w:spacing w:val="-2"/>
          <w:lang w:val="hr-HR"/>
        </w:rPr>
        <w:t>točk</w:t>
      </w:r>
      <w:r w:rsidR="00D9135C" w:rsidRPr="00362CA8">
        <w:rPr>
          <w:color w:val="000000" w:themeColor="text1"/>
          <w:spacing w:val="-2"/>
          <w:lang w:val="hr-HR"/>
        </w:rPr>
        <w:t>om</w:t>
      </w:r>
      <w:r w:rsidR="00DE47F5" w:rsidRPr="00362CA8">
        <w:rPr>
          <w:color w:val="000000" w:themeColor="text1"/>
          <w:spacing w:val="-2"/>
          <w:lang w:val="hr-HR"/>
        </w:rPr>
        <w:t xml:space="preserve"> </w:t>
      </w:r>
      <w:r w:rsidRPr="00362CA8">
        <w:rPr>
          <w:color w:val="000000" w:themeColor="text1"/>
          <w:spacing w:val="-2"/>
          <w:lang w:val="hr-HR"/>
        </w:rPr>
        <w:t xml:space="preserve"> 5.</w:t>
      </w:r>
      <w:r w:rsidR="00DE47F5" w:rsidRPr="00362CA8">
        <w:rPr>
          <w:color w:val="000000" w:themeColor="text1"/>
          <w:spacing w:val="-2"/>
          <w:lang w:val="hr-HR"/>
        </w:rPr>
        <w:t xml:space="preserve">  </w:t>
      </w:r>
      <w:r w:rsidRPr="00362CA8">
        <w:rPr>
          <w:color w:val="000000" w:themeColor="text1"/>
          <w:spacing w:val="-2"/>
          <w:lang w:val="hr-HR"/>
        </w:rPr>
        <w:t xml:space="preserve">stavak 1. članka 156. SZ, plaće radnika stečajnog dužnika </w:t>
      </w:r>
      <w:r w:rsidRPr="00362CA8">
        <w:rPr>
          <w:color w:val="000000" w:themeColor="text1"/>
          <w:lang w:val="hr-HR"/>
        </w:rPr>
        <w:t>nakon otvaranja stečajnog postupka</w:t>
      </w:r>
      <w:r w:rsidR="009805EA" w:rsidRPr="00362CA8">
        <w:rPr>
          <w:color w:val="000000" w:themeColor="text1"/>
          <w:lang w:val="hr-HR"/>
        </w:rPr>
        <w:t xml:space="preserve">  svrstane su </w:t>
      </w:r>
      <w:r w:rsidR="009805EA" w:rsidRPr="00362CA8">
        <w:rPr>
          <w:rFonts w:eastAsia="Times New Roman"/>
          <w:iCs/>
          <w:color w:val="000000"/>
          <w:lang w:val="hr-HR" w:eastAsia="hr-HR"/>
        </w:rPr>
        <w:t>ostale obveze stečajne mase.</w:t>
      </w:r>
    </w:p>
    <w:p w14:paraId="4AD032D3" w14:textId="13F98608" w:rsidR="009805EA" w:rsidRPr="00362CA8" w:rsidRDefault="00664594" w:rsidP="00A1046C">
      <w:pPr>
        <w:spacing w:beforeLines="30" w:before="72" w:afterLines="30" w:after="72"/>
        <w:ind w:firstLine="720"/>
        <w:rPr>
          <w:rFonts w:eastAsia="Times New Roman"/>
          <w:iCs/>
          <w:color w:val="000000"/>
          <w:lang w:val="hr-HR" w:eastAsia="hr-HR"/>
        </w:rPr>
      </w:pPr>
      <w:r w:rsidRPr="00362CA8">
        <w:rPr>
          <w:rFonts w:eastAsia="Times New Roman"/>
          <w:color w:val="000000"/>
          <w:lang w:val="hr-HR" w:eastAsia="hr-HR"/>
        </w:rPr>
        <w:t xml:space="preserve"> </w:t>
      </w:r>
      <w:r w:rsidR="009805EA" w:rsidRPr="00362CA8">
        <w:rPr>
          <w:rFonts w:eastAsia="Times New Roman"/>
          <w:color w:val="000000"/>
          <w:lang w:val="hr-HR" w:eastAsia="hr-HR"/>
        </w:rPr>
        <w:t>U predvidivim obvezama stečajne mase navedene su i plaće radnika u otkaznom roku.</w:t>
      </w:r>
    </w:p>
    <w:p w14:paraId="6F11FA5D" w14:textId="52BDE15C" w:rsidR="009805EA" w:rsidRPr="00362CA8" w:rsidRDefault="009805EA" w:rsidP="009805EA">
      <w:pPr>
        <w:spacing w:beforeLines="30" w:before="72" w:afterLines="30" w:after="72"/>
        <w:rPr>
          <w:rFonts w:eastAsia="Times New Roman"/>
          <w:color w:val="000000"/>
          <w:lang w:val="hr-HR" w:eastAsia="hr-HR"/>
        </w:rPr>
      </w:pPr>
      <w:r w:rsidRPr="00362CA8">
        <w:rPr>
          <w:rFonts w:eastAsia="Times New Roman"/>
          <w:color w:val="000000"/>
          <w:lang w:val="hr-HR" w:eastAsia="hr-HR"/>
        </w:rPr>
        <w:t xml:space="preserve">Iz stečajne mase najprije se namiruju troškovi stečajnoga postupka i ostale obveze stečajne mase. </w:t>
      </w:r>
    </w:p>
    <w:p w14:paraId="54897D70" w14:textId="0151D098" w:rsidR="00A1046C" w:rsidRPr="00362CA8" w:rsidRDefault="00DE47F5" w:rsidP="009805EA">
      <w:pPr>
        <w:spacing w:beforeLines="30" w:before="72" w:afterLines="30" w:after="72"/>
        <w:rPr>
          <w:rFonts w:eastAsia="Times New Roman"/>
          <w:color w:val="000000"/>
          <w:lang w:val="hr-HR" w:eastAsia="hr-HR"/>
        </w:rPr>
      </w:pPr>
      <w:r w:rsidRPr="00362CA8">
        <w:rPr>
          <w:rFonts w:eastAsia="Times New Roman"/>
          <w:color w:val="000000"/>
          <w:lang w:val="hr-HR" w:eastAsia="hr-HR"/>
        </w:rPr>
        <w:t xml:space="preserve">   </w:t>
      </w:r>
    </w:p>
    <w:p w14:paraId="13514BCA" w14:textId="77777777" w:rsidR="00A1046C" w:rsidRPr="00362CA8" w:rsidRDefault="00A1046C" w:rsidP="009805EA">
      <w:pPr>
        <w:spacing w:beforeLines="30" w:before="72" w:afterLines="30" w:after="72"/>
        <w:rPr>
          <w:rFonts w:eastAsia="Times New Roman"/>
          <w:iCs/>
          <w:color w:val="000000"/>
          <w:lang w:val="hr-HR" w:eastAsia="hr-HR"/>
        </w:rPr>
      </w:pPr>
    </w:p>
    <w:p w14:paraId="145245B1" w14:textId="5846FF1E" w:rsidR="0003081C" w:rsidRPr="00362CA8" w:rsidRDefault="00DE47F5" w:rsidP="009805EA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</w:t>
      </w:r>
    </w:p>
    <w:p w14:paraId="3ABBF8DD" w14:textId="77777777" w:rsidR="00DE47F5" w:rsidRPr="00362CA8" w:rsidRDefault="00DE47F5" w:rsidP="009805EA">
      <w:pPr>
        <w:rPr>
          <w:color w:val="000000" w:themeColor="text1"/>
          <w:lang w:val="hr-HR"/>
        </w:rPr>
      </w:pPr>
    </w:p>
    <w:p w14:paraId="5A31F56F" w14:textId="34D7FE22" w:rsidR="001836D2" w:rsidRPr="00362CA8" w:rsidRDefault="001836D2" w:rsidP="001836D2">
      <w:pPr>
        <w:ind w:right="-148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V. FINANCIJSKI POKAZATELJI</w:t>
      </w:r>
      <w:r w:rsidR="00D9135C" w:rsidRPr="00362CA8">
        <w:rPr>
          <w:color w:val="000000" w:themeColor="text1"/>
          <w:lang w:val="hr-HR"/>
        </w:rPr>
        <w:t xml:space="preserve"> I</w:t>
      </w:r>
      <w:r w:rsidRPr="00362CA8">
        <w:rPr>
          <w:color w:val="000000" w:themeColor="text1"/>
          <w:lang w:val="hr-HR"/>
        </w:rPr>
        <w:t xml:space="preserve"> UZROCI GOSPODARSKOG POLOŽAJA DUŽNIKA </w:t>
      </w:r>
    </w:p>
    <w:p w14:paraId="520A2266" w14:textId="4E7ADB0A" w:rsidR="000903CE" w:rsidRPr="00362CA8" w:rsidRDefault="0014333D">
      <w:pPr>
        <w:rPr>
          <w:color w:val="000000" w:themeColor="text1"/>
          <w:lang w:val="hr-HR"/>
        </w:rPr>
      </w:pPr>
      <w:r w:rsidRPr="00362CA8">
        <w:rPr>
          <w:noProof/>
          <w:color w:val="000000" w:themeColor="text1"/>
        </w:rPr>
        <w:drawing>
          <wp:inline distT="0" distB="0" distL="0" distR="0" wp14:anchorId="43B2C1B7" wp14:editId="6014CB8E">
            <wp:extent cx="5756910" cy="8125460"/>
            <wp:effectExtent l="0" t="0" r="889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812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03CE" w:rsidRPr="00362CA8">
        <w:rPr>
          <w:color w:val="000000" w:themeColor="text1"/>
          <w:lang w:val="hr-HR"/>
        </w:rPr>
        <w:br w:type="page"/>
      </w:r>
    </w:p>
    <w:p w14:paraId="7FC838BA" w14:textId="6C0CDE7C" w:rsidR="0014333D" w:rsidRPr="00362CA8" w:rsidRDefault="00773E4E">
      <w:pPr>
        <w:rPr>
          <w:color w:val="000000" w:themeColor="text1"/>
          <w:lang w:val="hr-HR"/>
        </w:rPr>
      </w:pPr>
      <w:r w:rsidRPr="00362CA8">
        <w:rPr>
          <w:noProof/>
          <w:color w:val="000000" w:themeColor="text1"/>
        </w:rPr>
        <w:drawing>
          <wp:inline distT="0" distB="0" distL="0" distR="0" wp14:anchorId="44C031E2" wp14:editId="6B2AE53A">
            <wp:extent cx="5756910" cy="8123555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812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333D" w:rsidRPr="00362CA8">
        <w:rPr>
          <w:color w:val="000000" w:themeColor="text1"/>
          <w:lang w:val="hr-HR"/>
        </w:rPr>
        <w:br w:type="page"/>
      </w:r>
    </w:p>
    <w:p w14:paraId="48FA0BFB" w14:textId="5158A50E" w:rsidR="00773E4E" w:rsidRPr="00362CA8" w:rsidRDefault="00A51B42">
      <w:pPr>
        <w:rPr>
          <w:color w:val="000000" w:themeColor="text1"/>
          <w:lang w:val="hr-HR"/>
        </w:rPr>
      </w:pPr>
      <w:r w:rsidRPr="00362CA8">
        <w:rPr>
          <w:noProof/>
          <w:color w:val="000000" w:themeColor="text1"/>
        </w:rPr>
        <w:drawing>
          <wp:inline distT="0" distB="0" distL="0" distR="0" wp14:anchorId="50C0F5DF" wp14:editId="4AC26350">
            <wp:extent cx="5756910" cy="5500370"/>
            <wp:effectExtent l="0" t="0" r="8890" b="1143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55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78413" w14:textId="77777777" w:rsidR="009A0678" w:rsidRPr="00362CA8" w:rsidRDefault="009A0678" w:rsidP="00C0252C">
      <w:pPr>
        <w:rPr>
          <w:color w:val="000000" w:themeColor="text1"/>
          <w:lang w:val="hr-HR"/>
        </w:rPr>
      </w:pPr>
    </w:p>
    <w:p w14:paraId="6374EF0F" w14:textId="77777777" w:rsidR="00BA3319" w:rsidRPr="00362CA8" w:rsidRDefault="004A7026" w:rsidP="00BA3319">
      <w:pPr>
        <w:rPr>
          <w:lang w:val="hr-HR"/>
        </w:rPr>
      </w:pPr>
      <w:r w:rsidRPr="00362CA8">
        <w:rPr>
          <w:color w:val="000000" w:themeColor="text1"/>
          <w:lang w:val="hr-HR"/>
        </w:rPr>
        <w:t xml:space="preserve"> </w:t>
      </w:r>
      <w:r w:rsidR="00BA3319" w:rsidRPr="00362CA8">
        <w:rPr>
          <w:lang w:val="hr-HR"/>
        </w:rPr>
        <w:t>Pojašnjenja uz Bilancu koja je dao bivši zakonski zastupnik dužnika na zahtjev  stečajnog upravitelja:</w:t>
      </w:r>
    </w:p>
    <w:p w14:paraId="6E8DE8F6" w14:textId="05D83725" w:rsidR="000903CE" w:rsidRPr="00362CA8" w:rsidRDefault="00781406" w:rsidP="00BA3319">
      <w:pPr>
        <w:rPr>
          <w:lang w:val="hr-HR"/>
        </w:rPr>
      </w:pPr>
      <w:r w:rsidRPr="00362CA8">
        <w:rPr>
          <w:lang w:val="hr-HR"/>
        </w:rPr>
        <w:t xml:space="preserve">                   </w:t>
      </w:r>
      <w:r w:rsidR="00BA3319" w:rsidRPr="00362CA8">
        <w:rPr>
          <w:lang w:val="hr-HR"/>
        </w:rPr>
        <w:t>” t</w:t>
      </w:r>
      <w:r w:rsidR="000903CE" w:rsidRPr="00362CA8">
        <w:rPr>
          <w:lang w:val="hr-HR"/>
        </w:rPr>
        <w:t>očka III Kratkotrajna financijska imovina</w:t>
      </w:r>
    </w:p>
    <w:p w14:paraId="552F0B7E" w14:textId="77777777" w:rsidR="000903CE" w:rsidRPr="00362CA8" w:rsidRDefault="000903CE" w:rsidP="000903CE">
      <w:pPr>
        <w:jc w:val="both"/>
        <w:rPr>
          <w:lang w:val="hr-HR"/>
        </w:rPr>
      </w:pPr>
      <w:r w:rsidRPr="00362CA8">
        <w:rPr>
          <w:lang w:val="hr-HR"/>
        </w:rPr>
        <w:t>stavka 8. Dani zajmovi, depoziti i slično  21.259,00 kn</w:t>
      </w:r>
    </w:p>
    <w:p w14:paraId="08D8D0CC" w14:textId="77777777" w:rsidR="000903CE" w:rsidRPr="00362CA8" w:rsidRDefault="000903CE" w:rsidP="000903CE">
      <w:pPr>
        <w:jc w:val="both"/>
        <w:rPr>
          <w:lang w:val="hr-HR"/>
        </w:rPr>
      </w:pPr>
      <w:r w:rsidRPr="00362CA8">
        <w:rPr>
          <w:lang w:val="hr-HR"/>
        </w:rPr>
        <w:t>- iznos se odnosi na podignuta sredstva između 2 blokade za dio putnih troškova u 2015. godini. S obzirom da se nije moglo rasknjižiti preko blagajne (blokade)ostao je otvoren trošak.</w:t>
      </w:r>
    </w:p>
    <w:p w14:paraId="00CEC46E" w14:textId="77777777" w:rsidR="000903CE" w:rsidRPr="00362CA8" w:rsidRDefault="000903CE" w:rsidP="000903CE">
      <w:pPr>
        <w:jc w:val="both"/>
        <w:rPr>
          <w:lang w:val="hr-HR"/>
        </w:rPr>
      </w:pPr>
      <w:r w:rsidRPr="00362CA8">
        <w:rPr>
          <w:lang w:val="hr-HR"/>
        </w:rPr>
        <w:t>stavka 9. Ostala financijska imovina 215.709,00 kn</w:t>
      </w:r>
    </w:p>
    <w:p w14:paraId="17526AC8" w14:textId="3E90435B" w:rsidR="000903CE" w:rsidRPr="00362CA8" w:rsidRDefault="000903CE" w:rsidP="000903CE">
      <w:pPr>
        <w:jc w:val="both"/>
        <w:rPr>
          <w:lang w:val="hr-HR"/>
        </w:rPr>
      </w:pPr>
      <w:r w:rsidRPr="00362CA8">
        <w:rPr>
          <w:lang w:val="hr-HR"/>
        </w:rPr>
        <w:t>- radi se o troškovima koji su dani za radnike u razdoblju blokade od 18.12.2015. do 02.11.2018. godine. Tvrtka je u trenutku od kada je počela trajna blokada imala 14 zaposlenih djelatnika, a u stečaj je otiš</w:t>
      </w:r>
      <w:r w:rsidR="0040611C" w:rsidRPr="00362CA8">
        <w:rPr>
          <w:lang w:val="hr-HR"/>
        </w:rPr>
        <w:t>l</w:t>
      </w:r>
      <w:r w:rsidRPr="00362CA8">
        <w:rPr>
          <w:lang w:val="hr-HR"/>
        </w:rPr>
        <w:t>a sa 5 zaposlenih. Kroz svo to vrijeme tim istim zaposlenicima je trebalo osigurati isplate dnevnica i plaćanje smještaja na terenu, kao i platiti troškove prijevoza i toplog obroka. Trošak se nije mogao knjižiti, pa je iz tih razloga ostao ne pokriveni trošak.</w:t>
      </w:r>
      <w:r w:rsidR="00BA3319" w:rsidRPr="00362CA8">
        <w:rPr>
          <w:lang w:val="hr-HR"/>
        </w:rPr>
        <w:t>”</w:t>
      </w:r>
    </w:p>
    <w:p w14:paraId="4FD744B0" w14:textId="5F118954" w:rsidR="000903CE" w:rsidRPr="00362CA8" w:rsidRDefault="00AF3465" w:rsidP="000903CE">
      <w:pPr>
        <w:jc w:val="both"/>
        <w:rPr>
          <w:lang w:val="hr-HR"/>
        </w:rPr>
      </w:pPr>
      <w:r w:rsidRPr="00362CA8">
        <w:rPr>
          <w:lang w:val="hr-HR"/>
        </w:rPr>
        <w:t xml:space="preserve">   </w:t>
      </w:r>
    </w:p>
    <w:p w14:paraId="6AF41592" w14:textId="23097CDD" w:rsidR="001836D2" w:rsidRPr="00362CA8" w:rsidRDefault="001836D2" w:rsidP="001836D2">
      <w:pPr>
        <w:rPr>
          <w:lang w:val="hr-HR"/>
        </w:rPr>
      </w:pPr>
      <w:r w:rsidRPr="00362CA8">
        <w:rPr>
          <w:lang w:val="hr-HR"/>
        </w:rPr>
        <w:t xml:space="preserve">Bivši zakonski zastupnik dužnika o uzrocima </w:t>
      </w:r>
      <w:r w:rsidR="0040611C" w:rsidRPr="00362CA8">
        <w:rPr>
          <w:lang w:val="hr-HR"/>
        </w:rPr>
        <w:t>gospodarskog</w:t>
      </w:r>
      <w:r w:rsidRPr="00362CA8">
        <w:rPr>
          <w:lang w:val="hr-HR"/>
        </w:rPr>
        <w:t xml:space="preserve"> položaja </w:t>
      </w:r>
      <w:r w:rsidR="0040611C" w:rsidRPr="00362CA8">
        <w:rPr>
          <w:lang w:val="hr-HR"/>
        </w:rPr>
        <w:t>dužnika</w:t>
      </w:r>
      <w:r w:rsidRPr="00362CA8">
        <w:rPr>
          <w:lang w:val="hr-HR"/>
        </w:rPr>
        <w:t xml:space="preserve"> izjavio je:</w:t>
      </w:r>
    </w:p>
    <w:p w14:paraId="0BCA08BB" w14:textId="77777777" w:rsidR="00AF3465" w:rsidRPr="00362CA8" w:rsidRDefault="00AF3465" w:rsidP="001836D2">
      <w:pPr>
        <w:rPr>
          <w:lang w:val="hr-HR"/>
        </w:rPr>
      </w:pPr>
    </w:p>
    <w:p w14:paraId="30EC828B" w14:textId="77777777" w:rsidR="001836D2" w:rsidRPr="00362CA8" w:rsidRDefault="001836D2" w:rsidP="001836D2">
      <w:pPr>
        <w:jc w:val="both"/>
        <w:rPr>
          <w:lang w:val="hr-HR"/>
        </w:rPr>
      </w:pPr>
      <w:r w:rsidRPr="00362CA8">
        <w:rPr>
          <w:lang w:val="hr-HR"/>
        </w:rPr>
        <w:t>” Jedan, i najveći razlog stečaja tvrtke Ekosanitacija d.o.o. Zagreb je blokada žiro računa i nemogućnost normalnog funkcioniranja tvrtke.</w:t>
      </w:r>
    </w:p>
    <w:p w14:paraId="7C58D5C0" w14:textId="77777777" w:rsidR="001836D2" w:rsidRPr="00362CA8" w:rsidRDefault="001836D2" w:rsidP="001836D2">
      <w:pPr>
        <w:jc w:val="both"/>
        <w:rPr>
          <w:lang w:val="hr-HR"/>
        </w:rPr>
      </w:pPr>
      <w:r w:rsidRPr="00362CA8">
        <w:rPr>
          <w:lang w:val="hr-HR"/>
        </w:rPr>
        <w:t>31.12.2014. godine izvršena je blokada tvrtke od strane tvrtke GENERA d.o.o. Kalinovica radi dospjelog duga tvrtke AGRO-IVANČIĆ d.o.o. Sesvete u iznosu od 28.000,00 kn. Blokada je izvršena na sva potraživanja u iznosu od 750.000,00 kn (tvrtka je bila distributer sredstava za zaštitu bilja tvrtke Genera), a blokadi se priključila i poslovna banka (neposlovna) stečajnog dužnika, tj. SPLITSKA BANKA d.d. Split. Tom blokadom je u roku od 5 dana uzeto sa računa tvrtke oko 250.000,00 kn. Banka je izvršila deblokadu računa 6 dana nakon roka svih uplata koje je tražila i na taj način onemogućila tvrtku da nađe novu poslovnu Banku i da ima obrtna sredstva za rad poljoprivredne ljekarne i ostalih segmenata tvrtke, a u tom trenutku je bilo zaposleno 24 djelatnika kojima je trebalo redovno isplaćivati plaću i plaćati porez prema RH. Cijela poslovna 2015. godina je funkcionirala na način da je tvrtka na mahove imala deblokiran račun, a blokada je trajala ukupno 7 mjeseci, da bi trajna blokada nastupila 18.12.2016. godine.</w:t>
      </w:r>
    </w:p>
    <w:p w14:paraId="468DB74D" w14:textId="77777777" w:rsidR="0040611C" w:rsidRPr="00362CA8" w:rsidRDefault="001836D2" w:rsidP="001836D2">
      <w:pPr>
        <w:jc w:val="both"/>
        <w:rPr>
          <w:lang w:val="hr-HR"/>
        </w:rPr>
      </w:pPr>
      <w:r w:rsidRPr="00362CA8">
        <w:rPr>
          <w:lang w:val="hr-HR"/>
        </w:rPr>
        <w:t xml:space="preserve">2016. godine od strane Banke je napravljeno „restrukturiranje tvrtke“ na način da su produžili rok otplate kredita godinu dana bez mogućnosti odgode i dobivanja prijeko potrebnih financijskih sredstava za obrtna sredstva, jer je „restrukturiranje“ provedeno na način da se prišlo uništavanju tvrtke, a ne pomoći da se omogući nastavak rada. </w:t>
      </w:r>
    </w:p>
    <w:p w14:paraId="770D1CFC" w14:textId="45BDEA93" w:rsidR="001836D2" w:rsidRPr="00362CA8" w:rsidRDefault="001836D2" w:rsidP="001836D2">
      <w:pPr>
        <w:jc w:val="both"/>
        <w:rPr>
          <w:lang w:val="hr-HR"/>
        </w:rPr>
      </w:pPr>
      <w:r w:rsidRPr="00362CA8">
        <w:rPr>
          <w:lang w:val="hr-HR"/>
        </w:rPr>
        <w:t>Nakon blokade i „stručnog“ restrukturiranja prihodi tvrtke su pali sa 6.000.000,00 kn na 1.300.000,00 kn sa pritiskom zatvaranja svih obveza.</w:t>
      </w:r>
    </w:p>
    <w:p w14:paraId="4D1DE1AA" w14:textId="77777777" w:rsidR="001836D2" w:rsidRPr="00362CA8" w:rsidRDefault="001836D2" w:rsidP="001836D2">
      <w:pPr>
        <w:jc w:val="both"/>
        <w:rPr>
          <w:lang w:val="hr-HR"/>
        </w:rPr>
      </w:pPr>
      <w:r w:rsidRPr="00362CA8">
        <w:rPr>
          <w:lang w:val="hr-HR"/>
        </w:rPr>
        <w:t xml:space="preserve">Do 15.11.2018. godine tvrtka se uspjela djelomično oporaviti i namiriti sve male dobavljače i djelatnicima isplatiti plaće, ali nije mogla plaćati poreze RH niti kredit Banci, a to je bilo nužno za rad. </w:t>
      </w:r>
    </w:p>
    <w:p w14:paraId="0E6702D0" w14:textId="77777777" w:rsidR="001836D2" w:rsidRPr="00362CA8" w:rsidRDefault="001836D2" w:rsidP="001836D2">
      <w:pPr>
        <w:jc w:val="both"/>
        <w:rPr>
          <w:lang w:val="hr-HR"/>
        </w:rPr>
      </w:pPr>
      <w:r w:rsidRPr="00362CA8">
        <w:rPr>
          <w:lang w:val="hr-HR"/>
        </w:rPr>
        <w:t>Ovo je sažetak razloga propasti tvrtke koja je mogla funkcionirati i ostvarivati razlog svog osnutka.”</w:t>
      </w:r>
    </w:p>
    <w:p w14:paraId="6A32DDD6" w14:textId="77777777" w:rsidR="004E7A12" w:rsidRPr="00362CA8" w:rsidRDefault="004E7A12" w:rsidP="001836D2">
      <w:pPr>
        <w:jc w:val="both"/>
        <w:rPr>
          <w:lang w:val="hr-HR"/>
        </w:rPr>
      </w:pPr>
    </w:p>
    <w:p w14:paraId="3C755540" w14:textId="2F8B9944" w:rsidR="004E7A12" w:rsidRPr="00362CA8" w:rsidRDefault="004E7A12" w:rsidP="001836D2">
      <w:pPr>
        <w:jc w:val="both"/>
        <w:rPr>
          <w:lang w:val="hr-HR"/>
        </w:rPr>
      </w:pPr>
      <w:r w:rsidRPr="00362CA8">
        <w:rPr>
          <w:lang w:val="hr-HR"/>
        </w:rPr>
        <w:t>Gubitak u 2018</w:t>
      </w:r>
      <w:r w:rsidR="00286293">
        <w:rPr>
          <w:lang w:val="hr-HR"/>
        </w:rPr>
        <w:t>.godini  iznosi 2.725.079,00 kn.</w:t>
      </w:r>
      <w:r w:rsidRPr="00362CA8">
        <w:rPr>
          <w:lang w:val="hr-HR"/>
        </w:rPr>
        <w:t xml:space="preserve"> </w:t>
      </w:r>
    </w:p>
    <w:p w14:paraId="20E3A70D" w14:textId="77777777" w:rsidR="001836D2" w:rsidRPr="00362CA8" w:rsidRDefault="001836D2" w:rsidP="001836D2">
      <w:pPr>
        <w:jc w:val="both"/>
        <w:rPr>
          <w:lang w:val="hr-HR"/>
        </w:rPr>
      </w:pPr>
    </w:p>
    <w:p w14:paraId="3D4BFE6A" w14:textId="59F3B778" w:rsidR="0015757B" w:rsidRPr="00362CA8" w:rsidRDefault="00AF3465" w:rsidP="00380C31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VI </w:t>
      </w:r>
      <w:r w:rsidR="00C0252C" w:rsidRPr="00362CA8">
        <w:rPr>
          <w:color w:val="000000" w:themeColor="text1"/>
          <w:lang w:val="hr-HR"/>
        </w:rPr>
        <w:t xml:space="preserve"> </w:t>
      </w:r>
      <w:r w:rsidR="00910275" w:rsidRPr="00362CA8">
        <w:rPr>
          <w:color w:val="000000" w:themeColor="text1"/>
          <w:lang w:val="hr-HR"/>
        </w:rPr>
        <w:t xml:space="preserve">  </w:t>
      </w:r>
      <w:r w:rsidR="00EE24AD" w:rsidRPr="00362CA8">
        <w:rPr>
          <w:color w:val="000000" w:themeColor="text1"/>
          <w:lang w:val="hr-HR"/>
        </w:rPr>
        <w:t>STEČAJN</w:t>
      </w:r>
      <w:r w:rsidR="00DE47F5" w:rsidRPr="00362CA8">
        <w:rPr>
          <w:color w:val="000000" w:themeColor="text1"/>
          <w:lang w:val="hr-HR"/>
        </w:rPr>
        <w:t>A</w:t>
      </w:r>
      <w:r w:rsidR="00EE24AD" w:rsidRPr="00362CA8">
        <w:rPr>
          <w:color w:val="000000" w:themeColor="text1"/>
          <w:lang w:val="hr-HR"/>
        </w:rPr>
        <w:t xml:space="preserve"> MASA</w:t>
      </w:r>
      <w:r w:rsidR="00910275" w:rsidRPr="00362CA8">
        <w:rPr>
          <w:color w:val="000000" w:themeColor="text1"/>
          <w:lang w:val="hr-HR"/>
        </w:rPr>
        <w:t xml:space="preserve"> </w:t>
      </w:r>
    </w:p>
    <w:p w14:paraId="36B5F61E" w14:textId="77777777" w:rsidR="00DE47F5" w:rsidRPr="00362CA8" w:rsidRDefault="00DE47F5" w:rsidP="00380C31">
      <w:pPr>
        <w:rPr>
          <w:color w:val="000000" w:themeColor="text1"/>
          <w:lang w:val="hr-HR"/>
        </w:rPr>
      </w:pPr>
    </w:p>
    <w:p w14:paraId="6C512494" w14:textId="64DE5C18" w:rsidR="00EE24AD" w:rsidRPr="00362CA8" w:rsidRDefault="00EE24AD" w:rsidP="00283523">
      <w:pPr>
        <w:ind w:firstLine="72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Stečajni upravitelj je utvrdio da stečajni dužnik nema niti jedan oblik imovine osim nekretnina.</w:t>
      </w:r>
    </w:p>
    <w:p w14:paraId="75D24F3B" w14:textId="77777777" w:rsidR="00DE47F5" w:rsidRPr="00362CA8" w:rsidRDefault="00DE47F5" w:rsidP="00283523">
      <w:pPr>
        <w:ind w:firstLine="720"/>
        <w:rPr>
          <w:color w:val="000000" w:themeColor="text1"/>
          <w:lang w:val="hr-HR"/>
        </w:rPr>
      </w:pPr>
    </w:p>
    <w:p w14:paraId="3F5FBB0F" w14:textId="2B2A5AEF" w:rsidR="007E4211" w:rsidRPr="00362CA8" w:rsidRDefault="003C73D4" w:rsidP="007E4211">
      <w:pPr>
        <w:rPr>
          <w:color w:val="000000" w:themeColor="text1"/>
          <w:lang w:val="hr-HR" w:eastAsia="hr-HR" w:bidi="hr-HR"/>
        </w:rPr>
      </w:pPr>
      <w:r w:rsidRPr="00362CA8">
        <w:rPr>
          <w:color w:val="000000" w:themeColor="text1"/>
          <w:lang w:val="hr-HR"/>
        </w:rPr>
        <w:t xml:space="preserve"> </w:t>
      </w:r>
      <w:r w:rsidRPr="00362CA8">
        <w:rPr>
          <w:color w:val="000000" w:themeColor="text1"/>
          <w:lang w:val="hr-HR"/>
        </w:rPr>
        <w:tab/>
      </w:r>
      <w:r w:rsidR="007E4211" w:rsidRPr="00362CA8">
        <w:rPr>
          <w:color w:val="000000" w:themeColor="text1"/>
          <w:spacing w:val="-2"/>
          <w:lang w:val="hr-HR"/>
        </w:rPr>
        <w:t xml:space="preserve"> </w:t>
      </w:r>
      <w:r w:rsidR="007E4211" w:rsidRPr="00362CA8">
        <w:rPr>
          <w:color w:val="000000" w:themeColor="text1"/>
          <w:lang w:val="hr-HR"/>
        </w:rPr>
        <w:t>Nekretnine upisane kod Općinskog suda VELIKA GORICA, Zemljišno knjižni odjel  VELIKA GORICA</w:t>
      </w:r>
      <w:r w:rsidR="007E4211" w:rsidRPr="00362CA8">
        <w:rPr>
          <w:color w:val="000000" w:themeColor="text1"/>
          <w:lang w:val="hr-HR" w:eastAsia="hr-HR" w:bidi="hr-HR"/>
        </w:rPr>
        <w:t xml:space="preserve"> zk.ul, 2387, K.O. 331678 LUKAVEC, , kat. čest. 1</w:t>
      </w:r>
      <w:r w:rsidR="007E4211" w:rsidRPr="00362CA8">
        <w:rPr>
          <w:color w:val="000000" w:themeColor="text1"/>
          <w:lang w:val="hr-HR"/>
        </w:rPr>
        <w:t xml:space="preserve">134/3 </w:t>
      </w:r>
      <w:r w:rsidR="007E4211" w:rsidRPr="00362CA8">
        <w:rPr>
          <w:color w:val="000000" w:themeColor="text1"/>
          <w:lang w:val="hr-HR" w:eastAsia="hr-HR" w:bidi="hr-HR"/>
        </w:rPr>
        <w:t xml:space="preserve">LUŽEC-oranica površine 2659 m2 i kat. čest. 1135 LUŽEC -dvorište površine 583 m2, poslovna zgrada, Lukavec, Lužec 8, površine 95 m2, poslovna zgrada, Lukavec, Lužec </w:t>
      </w:r>
      <w:r w:rsidR="007E4211" w:rsidRPr="00362CA8">
        <w:rPr>
          <w:color w:val="000000" w:themeColor="text1"/>
          <w:lang w:val="hr-HR"/>
        </w:rPr>
        <w:t xml:space="preserve">8/1 </w:t>
      </w:r>
      <w:r w:rsidR="007E4211" w:rsidRPr="00362CA8">
        <w:rPr>
          <w:color w:val="000000" w:themeColor="text1"/>
          <w:lang w:val="hr-HR" w:eastAsia="hr-HR" w:bidi="hr-HR"/>
        </w:rPr>
        <w:t>površine 262 m2.</w:t>
      </w:r>
    </w:p>
    <w:p w14:paraId="2F3BFEA1" w14:textId="1E6F33FE" w:rsidR="006365F0" w:rsidRPr="00362CA8" w:rsidRDefault="007E4211" w:rsidP="007E4211">
      <w:pPr>
        <w:spacing w:beforeLines="30" w:before="72" w:afterLines="30" w:after="72"/>
        <w:ind w:firstLine="720"/>
        <w:rPr>
          <w:color w:val="000000" w:themeColor="text1"/>
          <w:spacing w:val="-2"/>
          <w:lang w:val="hr-HR"/>
        </w:rPr>
      </w:pPr>
      <w:r w:rsidRPr="00362CA8">
        <w:rPr>
          <w:color w:val="000000" w:themeColor="text1"/>
          <w:lang w:val="hr-HR"/>
        </w:rPr>
        <w:t>Procjembena tržišna vrijednost nekretnine (Elaborat o procjeni stalnog sudskog vještaka Tihomira Orečića,dipl.ing.  od prosinca 2017.godine)  iznosi 2.056.483,05 kn</w:t>
      </w:r>
    </w:p>
    <w:p w14:paraId="31A44D27" w14:textId="2DB0E7AC" w:rsidR="007E4211" w:rsidRPr="00362CA8" w:rsidRDefault="007E4211" w:rsidP="006C0C9C">
      <w:pPr>
        <w:pStyle w:val="Bodytext20"/>
        <w:shd w:val="clear" w:color="auto" w:fill="auto"/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Na nekretnine upisane kod Općinskog suda VELIKA GORICA, Zemljišno knjižni odjel  VELIKA GORICA</w:t>
      </w: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 xml:space="preserve"> zk.ul, 2387, K.O. 331678 LUKAVEC, razlučni vjerovnici su:</w:t>
      </w: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</w:t>
      </w:r>
      <w:r w:rsidR="0040611C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Splitska banka d.d</w:t>
      </w: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. (</w:t>
      </w:r>
      <w:r w:rsidR="0040611C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Splitska banka d.d., </w:t>
      </w: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</w:t>
      </w:r>
      <w:r w:rsidR="0040611C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je </w:t>
      </w: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pripojeno društvo </w:t>
      </w:r>
      <w:r w:rsidR="0040611C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društvu OTP  BANKA d.d. )</w:t>
      </w:r>
      <w:r w:rsidR="00DE47F5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,</w:t>
      </w:r>
      <w:r w:rsidRPr="00362CA8"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  <w:t xml:space="preserve"> GENERA D.D. i </w:t>
      </w: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>RH, Ministarstvo financija. Porezna uprava, Područni ured Krapina.</w:t>
      </w:r>
    </w:p>
    <w:p w14:paraId="07309C8D" w14:textId="77777777" w:rsidR="007E4211" w:rsidRPr="00362CA8" w:rsidRDefault="007E4211" w:rsidP="007E4211">
      <w:pPr>
        <w:ind w:left="142"/>
        <w:jc w:val="both"/>
        <w:rPr>
          <w:color w:val="000000" w:themeColor="text1"/>
          <w:lang w:val="hr-HR"/>
        </w:rPr>
      </w:pPr>
    </w:p>
    <w:p w14:paraId="52AFDCF4" w14:textId="64944A49" w:rsidR="006365F0" w:rsidRPr="00362CA8" w:rsidRDefault="00286293" w:rsidP="00B37AB7">
      <w:pPr>
        <w:spacing w:beforeLines="30" w:before="72" w:afterLines="30" w:after="72"/>
        <w:rPr>
          <w:color w:val="000000" w:themeColor="text1"/>
          <w:spacing w:val="-2"/>
          <w:lang w:val="hr-HR"/>
        </w:rPr>
      </w:pPr>
      <w:r>
        <w:rPr>
          <w:color w:val="000000" w:themeColor="text1"/>
          <w:spacing w:val="-2"/>
          <w:lang w:val="hr-HR"/>
        </w:rPr>
        <w:t>VII</w:t>
      </w:r>
      <w:r w:rsidR="00211C9F" w:rsidRPr="00362CA8">
        <w:rPr>
          <w:color w:val="000000" w:themeColor="text1"/>
          <w:spacing w:val="-2"/>
          <w:lang w:val="hr-HR"/>
        </w:rPr>
        <w:t xml:space="preserve">. </w:t>
      </w:r>
      <w:r w:rsidR="00EE24AD" w:rsidRPr="00362CA8">
        <w:rPr>
          <w:color w:val="000000" w:themeColor="text1"/>
          <w:spacing w:val="-2"/>
          <w:lang w:val="hr-HR"/>
        </w:rPr>
        <w:t>NAČIN</w:t>
      </w:r>
      <w:r w:rsidR="00211C9F" w:rsidRPr="00362CA8">
        <w:rPr>
          <w:color w:val="000000" w:themeColor="text1"/>
          <w:spacing w:val="-2"/>
          <w:lang w:val="hr-HR"/>
        </w:rPr>
        <w:t xml:space="preserve"> PRODAJ</w:t>
      </w:r>
      <w:r w:rsidR="00EE24AD" w:rsidRPr="00362CA8">
        <w:rPr>
          <w:color w:val="000000" w:themeColor="text1"/>
          <w:spacing w:val="-2"/>
          <w:lang w:val="hr-HR"/>
        </w:rPr>
        <w:t>E</w:t>
      </w:r>
      <w:r w:rsidR="00211C9F" w:rsidRPr="00362CA8">
        <w:rPr>
          <w:color w:val="000000" w:themeColor="text1"/>
          <w:spacing w:val="-2"/>
          <w:lang w:val="hr-HR"/>
        </w:rPr>
        <w:t xml:space="preserve"> NEKRETNINA STEČAJNO DUŽNIKA</w:t>
      </w:r>
    </w:p>
    <w:p w14:paraId="65D71564" w14:textId="5B09ABA1" w:rsidR="006C0C9C" w:rsidRPr="00362CA8" w:rsidRDefault="00EE24AD" w:rsidP="006C0C9C">
      <w:pPr>
        <w:spacing w:beforeLines="30" w:before="72" w:afterLines="30" w:after="72"/>
        <w:ind w:firstLine="720"/>
        <w:rPr>
          <w:rFonts w:eastAsia="Times New Roman"/>
          <w:color w:val="000000"/>
          <w:lang w:val="hr-HR" w:eastAsia="hr-HR"/>
        </w:rPr>
      </w:pPr>
      <w:r w:rsidRPr="00362CA8">
        <w:rPr>
          <w:color w:val="000000" w:themeColor="text1"/>
          <w:spacing w:val="-2"/>
          <w:lang w:val="hr-HR"/>
        </w:rPr>
        <w:t xml:space="preserve">S obzirom  da  je na navedenim nekretninama u zemljišnim knjigama upisano založno pravo, primjenjuje se </w:t>
      </w:r>
      <w:r w:rsidRPr="00362CA8">
        <w:rPr>
          <w:rFonts w:eastAsia="Times New Roman"/>
          <w:color w:val="000000"/>
          <w:lang w:val="hr-HR" w:eastAsia="hr-HR"/>
        </w:rPr>
        <w:t>č</w:t>
      </w:r>
      <w:r w:rsidR="006C0C9C" w:rsidRPr="00362CA8">
        <w:rPr>
          <w:rFonts w:eastAsia="Times New Roman"/>
          <w:color w:val="000000"/>
          <w:lang w:val="hr-HR" w:eastAsia="hr-HR"/>
        </w:rPr>
        <w:t>l</w:t>
      </w:r>
      <w:r w:rsidRPr="00362CA8">
        <w:rPr>
          <w:rFonts w:eastAsia="Times New Roman"/>
          <w:color w:val="000000"/>
          <w:lang w:val="hr-HR" w:eastAsia="hr-HR"/>
        </w:rPr>
        <w:t>anak 247. SZ</w:t>
      </w:r>
      <w:r w:rsidR="006C0C9C" w:rsidRPr="00362CA8">
        <w:rPr>
          <w:rFonts w:eastAsia="Times New Roman"/>
          <w:color w:val="000000"/>
          <w:lang w:val="hr-HR" w:eastAsia="hr-HR"/>
        </w:rPr>
        <w:t xml:space="preserve">  ”</w:t>
      </w:r>
      <w:r w:rsidRPr="00362CA8">
        <w:rPr>
          <w:rFonts w:eastAsia="Times New Roman"/>
          <w:color w:val="000000"/>
          <w:lang w:val="hr-HR" w:eastAsia="hr-HR"/>
        </w:rPr>
        <w:t>Nekretnina na kojoj postoji razlučno pravo prodaje se u stečajnom postupku, na prijedlog stečajnoga upravitelja ili razlučnoga vjerovnika, uz odgovarajuću primjenu pravila ovršnoga postupka o ovrsi na nekretnini. Pravila o obustavi postupka ne primjenjuju se.</w:t>
      </w:r>
      <w:r w:rsidR="00964E72" w:rsidRPr="00362CA8">
        <w:rPr>
          <w:rFonts w:eastAsia="Times New Roman"/>
          <w:color w:val="000000"/>
          <w:lang w:val="hr-HR" w:eastAsia="hr-HR"/>
        </w:rPr>
        <w:t xml:space="preserve">” </w:t>
      </w:r>
      <w:r w:rsidR="006C0C9C" w:rsidRPr="00362CA8">
        <w:rPr>
          <w:rFonts w:eastAsia="Times New Roman"/>
          <w:color w:val="000000"/>
          <w:lang w:val="hr-HR" w:eastAsia="hr-HR"/>
        </w:rPr>
        <w:t>Stečajni upravitelj će nakon ove skupštine vjerovnika podnijeti prijedlog sudu za prodaju navedene imovine.</w:t>
      </w:r>
    </w:p>
    <w:p w14:paraId="22375794" w14:textId="77777777" w:rsidR="00574476" w:rsidRDefault="00574476" w:rsidP="00211C9F">
      <w:pPr>
        <w:rPr>
          <w:color w:val="000000" w:themeColor="text1"/>
          <w:spacing w:val="-2"/>
          <w:lang w:val="hr-HR"/>
        </w:rPr>
      </w:pPr>
    </w:p>
    <w:p w14:paraId="216D3616" w14:textId="255AA51F" w:rsidR="00380C31" w:rsidRPr="00362CA8" w:rsidRDefault="00286293" w:rsidP="00211C9F">
      <w:pPr>
        <w:rPr>
          <w:color w:val="000000" w:themeColor="text1"/>
          <w:spacing w:val="-2"/>
          <w:lang w:val="hr-HR"/>
        </w:rPr>
      </w:pPr>
      <w:r>
        <w:rPr>
          <w:color w:val="000000" w:themeColor="text1"/>
          <w:spacing w:val="-2"/>
          <w:lang w:val="hr-HR"/>
        </w:rPr>
        <w:t>VIII</w:t>
      </w:r>
      <w:r w:rsidR="00380C31" w:rsidRPr="00362CA8">
        <w:rPr>
          <w:color w:val="000000" w:themeColor="text1"/>
          <w:spacing w:val="-2"/>
          <w:lang w:val="hr-HR"/>
        </w:rPr>
        <w:t xml:space="preserve">.  </w:t>
      </w:r>
      <w:r w:rsidR="00C0252C" w:rsidRPr="00362CA8">
        <w:rPr>
          <w:color w:val="000000" w:themeColor="text1"/>
          <w:spacing w:val="-2"/>
          <w:lang w:val="hr-HR"/>
        </w:rPr>
        <w:t xml:space="preserve">POPIS VJEROVNIKA </w:t>
      </w:r>
    </w:p>
    <w:p w14:paraId="20368611" w14:textId="77777777" w:rsidR="00DE47F5" w:rsidRPr="00362CA8" w:rsidRDefault="00DE47F5" w:rsidP="00211C9F">
      <w:pPr>
        <w:rPr>
          <w:color w:val="000000" w:themeColor="text1"/>
          <w:spacing w:val="-2"/>
          <w:lang w:val="hr-HR"/>
        </w:rPr>
      </w:pPr>
    </w:p>
    <w:p w14:paraId="794ED74C" w14:textId="77777777" w:rsidR="00380C31" w:rsidRPr="00362CA8" w:rsidRDefault="00380C31" w:rsidP="00C74B92">
      <w:pPr>
        <w:ind w:left="142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ab/>
        <w:t>Stečajni upravitelj sastavio je popis vjerovnika i tražbina prema isplatnim redovima na temelju prijavljenih tražbina.</w:t>
      </w:r>
    </w:p>
    <w:p w14:paraId="60A6791E" w14:textId="492B6AE4" w:rsidR="00380C31" w:rsidRPr="00362CA8" w:rsidRDefault="009D5934" w:rsidP="00C74B92">
      <w:pPr>
        <w:pStyle w:val="TableParagraph"/>
        <w:ind w:left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hr-HR"/>
        </w:rPr>
      </w:pPr>
      <w:r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 xml:space="preserve">           </w:t>
      </w:r>
      <w:r w:rsidR="00380C31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>Prijave su podnijel</w:t>
      </w:r>
      <w:r w:rsidR="00211C9F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 xml:space="preserve">a </w:t>
      </w:r>
      <w:r w:rsidR="00380C31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>1</w:t>
      </w:r>
      <w:r w:rsidR="00AD41E9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>4</w:t>
      </w:r>
      <w:r w:rsidR="00380C31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 xml:space="preserve"> stečajnih vjerovnika, a obavijesti o razlučnom pravu dostavi</w:t>
      </w:r>
      <w:r w:rsidR="00211C9F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>la  su</w:t>
      </w:r>
      <w:r w:rsidR="00380C31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 xml:space="preserve"> </w:t>
      </w:r>
      <w:r w:rsidR="00211C9F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 xml:space="preserve">dva </w:t>
      </w:r>
      <w:r w:rsidR="00380C31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>razlučn</w:t>
      </w:r>
      <w:r w:rsidR="00211C9F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 xml:space="preserve">a </w:t>
      </w:r>
      <w:r w:rsidR="00380C31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>vjerovnika</w:t>
      </w:r>
      <w:r w:rsidR="003D2C12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>.</w:t>
      </w:r>
      <w:r w:rsidR="00380C31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 xml:space="preserve"> </w:t>
      </w:r>
      <w:r w:rsidR="00211C9F" w:rsidRPr="00362CA8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>Za jednog razlučnog vjerovnika stečajni upravitelj preuzeo stanje razlučnog prava prema izvodu iz zemljišnih knjiga.</w:t>
      </w:r>
    </w:p>
    <w:p w14:paraId="6D814D23" w14:textId="36DC62B4" w:rsidR="00380C31" w:rsidRPr="00362CA8" w:rsidRDefault="00380C31" w:rsidP="00380C31">
      <w:pPr>
        <w:shd w:val="clear" w:color="auto" w:fill="FFFFFF"/>
        <w:ind w:left="142"/>
        <w:rPr>
          <w:color w:val="000000" w:themeColor="text1"/>
          <w:spacing w:val="-2"/>
          <w:lang w:val="hr-HR"/>
        </w:rPr>
      </w:pPr>
      <w:r w:rsidRPr="00362CA8">
        <w:rPr>
          <w:color w:val="000000" w:themeColor="text1"/>
          <w:spacing w:val="-2"/>
          <w:lang w:val="hr-HR"/>
        </w:rPr>
        <w:tab/>
        <w:t>Svi vjerovnici dostavili su uz prijave tražbina i dokaz o plaćenim pristojb</w:t>
      </w:r>
      <w:r w:rsidR="0040611C" w:rsidRPr="00362CA8">
        <w:rPr>
          <w:color w:val="000000" w:themeColor="text1"/>
          <w:spacing w:val="-2"/>
          <w:lang w:val="hr-HR"/>
        </w:rPr>
        <w:t xml:space="preserve">ama </w:t>
      </w:r>
      <w:r w:rsidRPr="00362CA8">
        <w:rPr>
          <w:color w:val="000000" w:themeColor="text1"/>
          <w:spacing w:val="-2"/>
          <w:lang w:val="hr-HR"/>
        </w:rPr>
        <w:t>za prijavu potraživanja, osim onih koji su oslobođen</w:t>
      </w:r>
      <w:r w:rsidR="00AF3465" w:rsidRPr="00362CA8">
        <w:rPr>
          <w:color w:val="000000" w:themeColor="text1"/>
          <w:spacing w:val="-2"/>
          <w:lang w:val="hr-HR"/>
        </w:rPr>
        <w:t>i temeljem propisa o pristojba</w:t>
      </w:r>
      <w:r w:rsidR="0040611C" w:rsidRPr="00362CA8">
        <w:rPr>
          <w:color w:val="000000" w:themeColor="text1"/>
          <w:spacing w:val="-2"/>
          <w:lang w:val="hr-HR"/>
        </w:rPr>
        <w:t>ma</w:t>
      </w:r>
      <w:r w:rsidR="00AF3465" w:rsidRPr="00362CA8">
        <w:rPr>
          <w:color w:val="000000" w:themeColor="text1"/>
          <w:spacing w:val="-2"/>
          <w:lang w:val="hr-HR"/>
        </w:rPr>
        <w:t>.</w:t>
      </w:r>
    </w:p>
    <w:p w14:paraId="04A68ECF" w14:textId="24DADC6F" w:rsidR="00AF3465" w:rsidRPr="00362CA8" w:rsidRDefault="009D5934" w:rsidP="00380C31">
      <w:pPr>
        <w:shd w:val="clear" w:color="auto" w:fill="FFFFFF"/>
        <w:ind w:left="142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1.  </w:t>
      </w:r>
      <w:r w:rsidR="00AF3465" w:rsidRPr="00362CA8">
        <w:rPr>
          <w:color w:val="000000" w:themeColor="text1"/>
          <w:lang w:val="hr-HR"/>
        </w:rPr>
        <w:t xml:space="preserve">Prvi viši isplatni red                                                                                                   </w:t>
      </w:r>
    </w:p>
    <w:p w14:paraId="14791E5F" w14:textId="08DC31D5" w:rsidR="00380C31" w:rsidRPr="00362CA8" w:rsidRDefault="009D5934" w:rsidP="00380C31">
      <w:pPr>
        <w:ind w:left="142"/>
        <w:rPr>
          <w:rStyle w:val="Bodytext2Bold"/>
          <w:rFonts w:eastAsiaTheme="minorHAnsi"/>
          <w:b w:val="0"/>
          <w:color w:val="000000" w:themeColor="text1"/>
          <w:u w:val="none"/>
        </w:rPr>
      </w:pPr>
      <w:r w:rsidRPr="00362CA8">
        <w:rPr>
          <w:color w:val="000000" w:themeColor="text1"/>
          <w:lang w:val="hr-HR"/>
        </w:rPr>
        <w:t xml:space="preserve">      </w:t>
      </w:r>
      <w:r w:rsidR="00AF3465" w:rsidRPr="00362CA8">
        <w:rPr>
          <w:color w:val="000000" w:themeColor="text1"/>
          <w:lang w:val="hr-HR"/>
        </w:rPr>
        <w:t xml:space="preserve">Jedan vjerovnik   za </w:t>
      </w:r>
      <w:r w:rsidRPr="00362CA8">
        <w:rPr>
          <w:color w:val="000000" w:themeColor="text1"/>
          <w:lang w:val="hr-HR"/>
        </w:rPr>
        <w:t>u</w:t>
      </w:r>
      <w:r w:rsidR="00AF3465" w:rsidRPr="00362CA8">
        <w:rPr>
          <w:color w:val="000000" w:themeColor="text1"/>
          <w:lang w:val="hr-HR"/>
        </w:rPr>
        <w:t xml:space="preserve">kupni iznos od   </w:t>
      </w:r>
      <w:r w:rsidR="00AF3465" w:rsidRPr="00362CA8">
        <w:rPr>
          <w:rStyle w:val="Bodytext2Bold"/>
          <w:rFonts w:eastAsiaTheme="minorHAnsi"/>
          <w:b w:val="0"/>
          <w:color w:val="000000" w:themeColor="text1"/>
          <w:u w:val="none"/>
        </w:rPr>
        <w:t>240.762,02 kn</w:t>
      </w:r>
      <w:r w:rsidRPr="00362CA8">
        <w:rPr>
          <w:rStyle w:val="Bodytext2Bold"/>
          <w:rFonts w:eastAsiaTheme="minorHAnsi"/>
          <w:b w:val="0"/>
          <w:color w:val="000000" w:themeColor="text1"/>
          <w:u w:val="none"/>
        </w:rPr>
        <w:t>.</w:t>
      </w:r>
    </w:p>
    <w:p w14:paraId="19E8B1E2" w14:textId="77777777" w:rsidR="009D5934" w:rsidRPr="00362CA8" w:rsidRDefault="009D5934" w:rsidP="00380C31">
      <w:pPr>
        <w:ind w:left="142"/>
        <w:rPr>
          <w:color w:val="000000" w:themeColor="text1"/>
          <w:lang w:val="hr-HR"/>
        </w:rPr>
      </w:pPr>
    </w:p>
    <w:p w14:paraId="0847FAE8" w14:textId="77777777" w:rsidR="009D5934" w:rsidRPr="00362CA8" w:rsidRDefault="009D5934" w:rsidP="009D5934">
      <w:pPr>
        <w:ind w:left="142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2. Drugi viši isplatni red </w:t>
      </w:r>
    </w:p>
    <w:p w14:paraId="62747711" w14:textId="2857BF5B" w:rsidR="009D5934" w:rsidRPr="00362CA8" w:rsidRDefault="009D5934" w:rsidP="009D5934">
      <w:pPr>
        <w:ind w:left="142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 Četrnaest vjerovnika za ukupni iznos od </w:t>
      </w:r>
      <w:r w:rsidR="00DE47F5" w:rsidRPr="00362CA8">
        <w:rPr>
          <w:color w:val="000000" w:themeColor="text1"/>
          <w:lang w:val="hr-HR"/>
        </w:rPr>
        <w:t xml:space="preserve">  </w:t>
      </w:r>
      <w:r w:rsidRPr="00362CA8">
        <w:rPr>
          <w:color w:val="000000" w:themeColor="text1"/>
          <w:lang w:val="hr-HR"/>
        </w:rPr>
        <w:t xml:space="preserve"> </w:t>
      </w:r>
      <w:r w:rsidRPr="00362CA8">
        <w:rPr>
          <w:rFonts w:eastAsia="Times New Roman"/>
          <w:bCs/>
          <w:color w:val="000000" w:themeColor="text1"/>
          <w:lang w:val="hr-HR"/>
        </w:rPr>
        <w:t>2.105.512,05 kn.</w:t>
      </w:r>
    </w:p>
    <w:p w14:paraId="751DF90F" w14:textId="4954BE8E" w:rsidR="009D5934" w:rsidRPr="00362CA8" w:rsidRDefault="009D5934" w:rsidP="00380C31">
      <w:pPr>
        <w:ind w:left="142"/>
        <w:rPr>
          <w:rFonts w:eastAsia="Times New Roman"/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 </w:t>
      </w:r>
      <w:r w:rsidR="00DE47F5" w:rsidRPr="00362CA8">
        <w:rPr>
          <w:color w:val="000000" w:themeColor="text1"/>
          <w:lang w:val="hr-HR"/>
        </w:rPr>
        <w:t xml:space="preserve">                                    </w:t>
      </w:r>
      <w:r w:rsidRPr="00362CA8">
        <w:rPr>
          <w:color w:val="000000" w:themeColor="text1"/>
          <w:lang w:val="hr-HR"/>
        </w:rPr>
        <w:t xml:space="preserve">Sveukupno prvi i drugi viši isplatni red:    </w:t>
      </w:r>
      <w:r w:rsidRPr="00362CA8">
        <w:rPr>
          <w:rFonts w:eastAsia="Times New Roman"/>
          <w:color w:val="000000" w:themeColor="text1"/>
          <w:lang w:val="hr-HR"/>
        </w:rPr>
        <w:t>2.346.274,07 kn</w:t>
      </w:r>
    </w:p>
    <w:p w14:paraId="005A06F8" w14:textId="77777777" w:rsidR="00E616A3" w:rsidRPr="00362CA8" w:rsidRDefault="00E616A3" w:rsidP="00380C31">
      <w:pPr>
        <w:ind w:left="142"/>
        <w:rPr>
          <w:rFonts w:eastAsia="Times New Roman"/>
          <w:color w:val="000000" w:themeColor="text1"/>
          <w:lang w:val="hr-HR"/>
        </w:rPr>
      </w:pPr>
    </w:p>
    <w:p w14:paraId="2DF29FB2" w14:textId="217D4BEA" w:rsidR="00380C31" w:rsidRPr="00362CA8" w:rsidRDefault="00286293" w:rsidP="00166FAB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  <w:r>
        <w:rPr>
          <w:color w:val="000000" w:themeColor="text1"/>
          <w:spacing w:val="-2"/>
          <w:lang w:val="hr-HR"/>
        </w:rPr>
        <w:t>I</w:t>
      </w:r>
      <w:r w:rsidR="0040611C" w:rsidRPr="00362CA8">
        <w:rPr>
          <w:color w:val="000000" w:themeColor="text1"/>
          <w:spacing w:val="-2"/>
          <w:lang w:val="hr-HR"/>
        </w:rPr>
        <w:t>X</w:t>
      </w:r>
      <w:r w:rsidR="009D5934" w:rsidRPr="00362CA8">
        <w:rPr>
          <w:color w:val="000000" w:themeColor="text1"/>
          <w:spacing w:val="-2"/>
          <w:lang w:val="hr-HR"/>
        </w:rPr>
        <w:t xml:space="preserve">. </w:t>
      </w:r>
      <w:r w:rsidR="0040611C" w:rsidRPr="00362CA8">
        <w:rPr>
          <w:color w:val="000000" w:themeColor="text1"/>
          <w:spacing w:val="-2"/>
          <w:lang w:val="hr-HR"/>
        </w:rPr>
        <w:t xml:space="preserve"> </w:t>
      </w:r>
      <w:r w:rsidR="00C0252C" w:rsidRPr="00362CA8">
        <w:rPr>
          <w:color w:val="000000" w:themeColor="text1"/>
          <w:spacing w:val="-2"/>
          <w:lang w:val="hr-HR"/>
        </w:rPr>
        <w:t>PREGLED IMOVINE I OBVEZA STEČAJNOG DUŽNIKA</w:t>
      </w:r>
    </w:p>
    <w:p w14:paraId="760DB537" w14:textId="77777777" w:rsidR="009D5934" w:rsidRPr="00362CA8" w:rsidRDefault="009D5934" w:rsidP="00166FAB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  <w:r w:rsidRPr="00362CA8">
        <w:rPr>
          <w:color w:val="000000" w:themeColor="text1"/>
          <w:spacing w:val="-2"/>
          <w:lang w:val="hr-HR"/>
        </w:rPr>
        <w:t xml:space="preserve">     </w:t>
      </w:r>
    </w:p>
    <w:p w14:paraId="19F42217" w14:textId="1071FEF0" w:rsidR="009D5934" w:rsidRPr="00362CA8" w:rsidRDefault="009D5934" w:rsidP="006C0C9C">
      <w:pPr>
        <w:shd w:val="clear" w:color="auto" w:fill="FFFFFF"/>
        <w:ind w:left="720"/>
        <w:jc w:val="both"/>
        <w:rPr>
          <w:color w:val="000000" w:themeColor="text1"/>
          <w:spacing w:val="-2"/>
          <w:lang w:val="hr-HR"/>
        </w:rPr>
      </w:pPr>
      <w:r w:rsidRPr="00362CA8">
        <w:rPr>
          <w:color w:val="000000" w:themeColor="text1"/>
          <w:spacing w:val="-2"/>
          <w:lang w:val="hr-HR"/>
        </w:rPr>
        <w:t xml:space="preserve">  1. Imovina ( nekretnine) po procjeni sudskog  vještaka:</w:t>
      </w:r>
      <w:r w:rsidR="006C0C9C" w:rsidRPr="00362CA8">
        <w:rPr>
          <w:color w:val="000000" w:themeColor="text1"/>
          <w:spacing w:val="-2"/>
          <w:lang w:val="hr-HR"/>
        </w:rPr>
        <w:t>………</w:t>
      </w:r>
      <w:r w:rsidRPr="00362CA8">
        <w:rPr>
          <w:color w:val="000000" w:themeColor="text1"/>
          <w:spacing w:val="-2"/>
          <w:lang w:val="hr-HR"/>
        </w:rPr>
        <w:t xml:space="preserve"> 2.056.483,05 kn</w:t>
      </w:r>
    </w:p>
    <w:p w14:paraId="18DDB006" w14:textId="35541059" w:rsidR="009D5934" w:rsidRPr="00362CA8" w:rsidRDefault="009D5934" w:rsidP="006C0C9C">
      <w:pPr>
        <w:shd w:val="clear" w:color="auto" w:fill="FFFFFF"/>
        <w:ind w:left="720"/>
        <w:jc w:val="both"/>
        <w:rPr>
          <w:rFonts w:eastAsia="Times New Roman"/>
          <w:color w:val="000000" w:themeColor="text1"/>
          <w:lang w:val="hr-HR"/>
        </w:rPr>
      </w:pPr>
      <w:r w:rsidRPr="00362CA8">
        <w:rPr>
          <w:color w:val="000000" w:themeColor="text1"/>
          <w:spacing w:val="-2"/>
          <w:lang w:val="hr-HR"/>
        </w:rPr>
        <w:t xml:space="preserve">  2. Ukupne </w:t>
      </w:r>
      <w:r w:rsidR="0040611C" w:rsidRPr="00362CA8">
        <w:rPr>
          <w:color w:val="000000" w:themeColor="text1"/>
          <w:spacing w:val="-2"/>
          <w:lang w:val="hr-HR"/>
        </w:rPr>
        <w:t xml:space="preserve"> ob</w:t>
      </w:r>
      <w:r w:rsidRPr="00362CA8">
        <w:rPr>
          <w:color w:val="000000" w:themeColor="text1"/>
          <w:spacing w:val="-2"/>
          <w:lang w:val="hr-HR"/>
        </w:rPr>
        <w:t>vez</w:t>
      </w:r>
      <w:r w:rsidR="0040611C" w:rsidRPr="00362CA8">
        <w:rPr>
          <w:color w:val="000000" w:themeColor="text1"/>
          <w:spacing w:val="-2"/>
          <w:lang w:val="hr-HR"/>
        </w:rPr>
        <w:t>e</w:t>
      </w:r>
      <w:r w:rsidRPr="00362CA8">
        <w:rPr>
          <w:color w:val="000000" w:themeColor="text1"/>
          <w:spacing w:val="-2"/>
          <w:lang w:val="hr-HR"/>
        </w:rPr>
        <w:t xml:space="preserve"> </w:t>
      </w:r>
      <w:r w:rsidR="00A66F81" w:rsidRPr="00362CA8">
        <w:rPr>
          <w:color w:val="000000" w:themeColor="text1"/>
          <w:spacing w:val="-2"/>
          <w:lang w:val="hr-HR"/>
        </w:rPr>
        <w:t xml:space="preserve">na temelju priznatih prijavljenih tražbina: </w:t>
      </w:r>
      <w:r w:rsidR="00BB2F51" w:rsidRPr="00362CA8">
        <w:rPr>
          <w:color w:val="000000" w:themeColor="text1"/>
          <w:spacing w:val="-2"/>
          <w:lang w:val="hr-HR"/>
        </w:rPr>
        <w:t xml:space="preserve">   </w:t>
      </w:r>
      <w:r w:rsidR="006C0C9C" w:rsidRPr="00362CA8">
        <w:rPr>
          <w:rFonts w:eastAsia="Times New Roman"/>
          <w:color w:val="000000" w:themeColor="text1"/>
          <w:lang w:val="hr-HR"/>
        </w:rPr>
        <w:t>2.346.274,07 kn</w:t>
      </w:r>
    </w:p>
    <w:p w14:paraId="6CF9151D" w14:textId="77777777" w:rsidR="00DE47F5" w:rsidRPr="00362CA8" w:rsidRDefault="00DE47F5" w:rsidP="006C0C9C">
      <w:pPr>
        <w:shd w:val="clear" w:color="auto" w:fill="FFFFFF"/>
        <w:ind w:left="720"/>
        <w:jc w:val="both"/>
        <w:rPr>
          <w:color w:val="000000" w:themeColor="text1"/>
          <w:spacing w:val="-2"/>
          <w:lang w:val="hr-HR"/>
        </w:rPr>
      </w:pPr>
    </w:p>
    <w:p w14:paraId="3388DA8E" w14:textId="53A0FA19" w:rsidR="00707B41" w:rsidRPr="00362CA8" w:rsidRDefault="00286293" w:rsidP="00A66F81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  <w:r>
        <w:rPr>
          <w:noProof/>
          <w:lang w:val="hr-HR"/>
        </w:rPr>
        <w:t>X</w:t>
      </w:r>
      <w:r w:rsidR="009F1219" w:rsidRPr="00362CA8">
        <w:rPr>
          <w:color w:val="000000" w:themeColor="text1"/>
          <w:spacing w:val="-2"/>
          <w:lang w:val="hr-HR"/>
        </w:rPr>
        <w:t xml:space="preserve">. OBVEZE STEČAJNE MASE DUŽNIKA </w:t>
      </w:r>
      <w:r w:rsidR="008A00E3" w:rsidRPr="00362CA8">
        <w:rPr>
          <w:color w:val="000000" w:themeColor="text1"/>
          <w:spacing w:val="-2"/>
          <w:lang w:val="hr-HR"/>
        </w:rPr>
        <w:t>(čl.154.SZ</w:t>
      </w:r>
      <w:r w:rsidR="00531067" w:rsidRPr="00362CA8">
        <w:rPr>
          <w:color w:val="000000" w:themeColor="text1"/>
          <w:spacing w:val="-2"/>
          <w:lang w:val="hr-HR"/>
        </w:rPr>
        <w:t>)</w:t>
      </w:r>
    </w:p>
    <w:p w14:paraId="0705742C" w14:textId="318ACFD6" w:rsidR="008A00E3" w:rsidRPr="00362CA8" w:rsidRDefault="008A00E3" w:rsidP="00781406">
      <w:pPr>
        <w:spacing w:beforeLines="30" w:before="72" w:afterLines="30" w:after="72"/>
        <w:ind w:firstLine="720"/>
        <w:jc w:val="both"/>
        <w:rPr>
          <w:rFonts w:eastAsia="Times New Roman"/>
          <w:color w:val="000000"/>
          <w:lang w:val="hr-HR" w:eastAsia="hr-HR"/>
        </w:rPr>
      </w:pPr>
      <w:r w:rsidRPr="00362CA8">
        <w:rPr>
          <w:rFonts w:eastAsia="Times New Roman"/>
          <w:color w:val="000000"/>
          <w:lang w:val="hr-HR" w:eastAsia="hr-HR"/>
        </w:rPr>
        <w:t>Iz stečajne mase najprije se namiruju troškovi stečajnoga postupka i ostale obveze stečajne mase.</w:t>
      </w:r>
      <w:r w:rsidR="00BB2F51" w:rsidRPr="00362CA8">
        <w:rPr>
          <w:rFonts w:eastAsia="Times New Roman"/>
          <w:color w:val="000000"/>
          <w:lang w:val="hr-HR" w:eastAsia="hr-HR"/>
        </w:rPr>
        <w:t xml:space="preserve"> </w:t>
      </w:r>
      <w:r w:rsidRPr="00362CA8">
        <w:rPr>
          <w:rFonts w:eastAsia="Times New Roman"/>
          <w:color w:val="000000"/>
          <w:lang w:val="hr-HR" w:eastAsia="hr-HR"/>
        </w:rPr>
        <w:t>Obveze stečajne mase stečajni upravitelj namirit će redom kojim one dospijevaju.</w:t>
      </w:r>
    </w:p>
    <w:p w14:paraId="5EE508E1" w14:textId="315CF9A3" w:rsidR="00707B41" w:rsidRPr="00362CA8" w:rsidRDefault="00707B41" w:rsidP="00BB2F51">
      <w:pPr>
        <w:ind w:firstLine="720"/>
        <w:jc w:val="both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Pod pretpostavkom trajanja stečajnog postupka </w:t>
      </w:r>
      <w:r w:rsidR="00A66F81" w:rsidRPr="00362CA8">
        <w:rPr>
          <w:color w:val="000000" w:themeColor="text1"/>
          <w:lang w:val="hr-HR"/>
        </w:rPr>
        <w:t xml:space="preserve">12 </w:t>
      </w:r>
      <w:r w:rsidR="00BB2F51" w:rsidRPr="00362CA8">
        <w:rPr>
          <w:color w:val="000000" w:themeColor="text1"/>
          <w:lang w:val="hr-HR"/>
        </w:rPr>
        <w:t xml:space="preserve">mjeseci, </w:t>
      </w:r>
      <w:r w:rsidRPr="00362CA8">
        <w:rPr>
          <w:color w:val="000000" w:themeColor="text1"/>
          <w:lang w:val="hr-HR"/>
        </w:rPr>
        <w:t>predvidivi troškovi stečajnog postupka i ostale obveze stečajne mase bez nagrade stečajnom upravitelju procjenjuju s</w:t>
      </w:r>
      <w:r w:rsidR="00BB2F51" w:rsidRPr="00362CA8">
        <w:rPr>
          <w:color w:val="000000" w:themeColor="text1"/>
          <w:lang w:val="hr-HR"/>
        </w:rPr>
        <w:t>e</w:t>
      </w:r>
      <w:r w:rsidRPr="00362CA8">
        <w:rPr>
          <w:color w:val="000000" w:themeColor="text1"/>
          <w:lang w:val="hr-HR"/>
        </w:rPr>
        <w:t xml:space="preserve"> </w:t>
      </w:r>
      <w:r w:rsidR="00BB2F51" w:rsidRPr="00362CA8">
        <w:rPr>
          <w:color w:val="000000" w:themeColor="text1"/>
          <w:lang w:val="hr-HR"/>
        </w:rPr>
        <w:t xml:space="preserve">u iznosu od </w:t>
      </w:r>
      <w:r w:rsidR="00BB2F51" w:rsidRPr="00362CA8">
        <w:rPr>
          <w:rFonts w:eastAsia="Times New Roman"/>
          <w:color w:val="000000"/>
          <w:lang w:val="hr-HR"/>
        </w:rPr>
        <w:t xml:space="preserve">37.510,00 </w:t>
      </w:r>
      <w:r w:rsidRPr="00362CA8">
        <w:rPr>
          <w:color w:val="000000" w:themeColor="text1"/>
          <w:lang w:val="hr-HR"/>
        </w:rPr>
        <w:t xml:space="preserve">kn. </w:t>
      </w:r>
    </w:p>
    <w:p w14:paraId="1392760F" w14:textId="78DACCE6" w:rsidR="00707B41" w:rsidRPr="00362CA8" w:rsidRDefault="00707B41" w:rsidP="00707B41">
      <w:pPr>
        <w:pStyle w:val="NoSpacing"/>
        <w:jc w:val="both"/>
        <w:rPr>
          <w:color w:val="000000" w:themeColor="text1"/>
          <w:spacing w:val="-2"/>
          <w:szCs w:val="24"/>
        </w:rPr>
      </w:pPr>
      <w:r w:rsidRPr="00362CA8">
        <w:rPr>
          <w:color w:val="000000" w:themeColor="text1"/>
          <w:spacing w:val="-2"/>
          <w:szCs w:val="24"/>
        </w:rPr>
        <w:t xml:space="preserve">         </w:t>
      </w:r>
    </w:p>
    <w:tbl>
      <w:tblPr>
        <w:tblStyle w:val="TableGrid"/>
        <w:tblW w:w="9321" w:type="dxa"/>
        <w:tblLayout w:type="fixed"/>
        <w:tblLook w:val="04A0" w:firstRow="1" w:lastRow="0" w:firstColumn="1" w:lastColumn="0" w:noHBand="0" w:noVBand="1"/>
      </w:tblPr>
      <w:tblGrid>
        <w:gridCol w:w="559"/>
        <w:gridCol w:w="6237"/>
        <w:gridCol w:w="1130"/>
        <w:gridCol w:w="1395"/>
      </w:tblGrid>
      <w:tr w:rsidR="00781406" w:rsidRPr="00362CA8" w14:paraId="2ED251ED" w14:textId="77777777" w:rsidTr="001B53A1">
        <w:tc>
          <w:tcPr>
            <w:tcW w:w="9321" w:type="dxa"/>
            <w:gridSpan w:val="4"/>
          </w:tcPr>
          <w:p w14:paraId="3216D538" w14:textId="1004138B" w:rsidR="00781406" w:rsidRPr="00362CA8" w:rsidRDefault="00781406" w:rsidP="00781406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</w:t>
            </w:r>
            <w:r w:rsidRPr="00362CA8">
              <w:rPr>
                <w:rFonts w:ascii="Times New Roman" w:hAnsi="Times New Roman" w:cs="Times New Roman"/>
                <w:color w:val="000000" w:themeColor="text1"/>
                <w:spacing w:val="-2"/>
              </w:rPr>
              <w:t>PREDRAČUN PREDVIDIVIH OBVEZA STEČAJNE MASE</w:t>
            </w:r>
          </w:p>
          <w:p w14:paraId="30FE821D" w14:textId="2B4FD888" w:rsidR="00781406" w:rsidRPr="00362CA8" w:rsidRDefault="00781406" w:rsidP="009805EA">
            <w:pPr>
              <w:pStyle w:val="BodyText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  <w:spacing w:val="-2"/>
              </w:rPr>
              <w:t>u bruto iznosu za  12  mjeseci</w:t>
            </w:r>
          </w:p>
        </w:tc>
      </w:tr>
      <w:tr w:rsidR="00781406" w:rsidRPr="00362CA8" w14:paraId="1BF06FD2" w14:textId="77777777" w:rsidTr="006C0C9C">
        <w:trPr>
          <w:trHeight w:val="417"/>
        </w:trPr>
        <w:tc>
          <w:tcPr>
            <w:tcW w:w="559" w:type="dxa"/>
          </w:tcPr>
          <w:p w14:paraId="559DBE33" w14:textId="28DF8301" w:rsidR="00707B41" w:rsidRPr="00362CA8" w:rsidRDefault="00707B41" w:rsidP="006C0C9C">
            <w:pPr>
              <w:pStyle w:val="BodyText"/>
              <w:tabs>
                <w:tab w:val="left" w:pos="0"/>
              </w:tabs>
              <w:ind w:left="-580" w:righ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R</w:t>
            </w:r>
            <w:r w:rsidR="006C0C9C" w:rsidRPr="00362CA8">
              <w:rPr>
                <w:rFonts w:ascii="Times New Roman" w:hAnsi="Times New Roman" w:cs="Times New Roman"/>
                <w:color w:val="000000" w:themeColor="text1"/>
              </w:rPr>
              <w:t>.br.</w:t>
            </w:r>
          </w:p>
        </w:tc>
        <w:tc>
          <w:tcPr>
            <w:tcW w:w="6237" w:type="dxa"/>
          </w:tcPr>
          <w:p w14:paraId="1F9680D9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Opis</w:t>
            </w:r>
          </w:p>
        </w:tc>
        <w:tc>
          <w:tcPr>
            <w:tcW w:w="2525" w:type="dxa"/>
            <w:gridSpan w:val="2"/>
          </w:tcPr>
          <w:p w14:paraId="6BD9C1E5" w14:textId="5EA52C53" w:rsidR="00707B41" w:rsidRPr="00362CA8" w:rsidRDefault="00C34A2D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       </w:t>
            </w:r>
            <w:r w:rsidR="00707B41" w:rsidRPr="00362CA8">
              <w:rPr>
                <w:rFonts w:ascii="Times New Roman" w:hAnsi="Times New Roman" w:cs="Times New Roman"/>
                <w:color w:val="000000" w:themeColor="text1"/>
              </w:rPr>
              <w:t>Iznos kuna</w:t>
            </w:r>
          </w:p>
        </w:tc>
      </w:tr>
      <w:tr w:rsidR="00781406" w:rsidRPr="00362CA8" w14:paraId="430FCE40" w14:textId="77777777" w:rsidTr="006C0C9C">
        <w:tc>
          <w:tcPr>
            <w:tcW w:w="559" w:type="dxa"/>
          </w:tcPr>
          <w:p w14:paraId="71FE880E" w14:textId="2C12411B" w:rsidR="00707B41" w:rsidRPr="00362CA8" w:rsidRDefault="00BB2F51" w:rsidP="00781406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37" w:type="dxa"/>
          </w:tcPr>
          <w:p w14:paraId="4CB666D7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Nagrada stečajnom upravitelju po rješenju suda</w:t>
            </w:r>
          </w:p>
        </w:tc>
        <w:tc>
          <w:tcPr>
            <w:tcW w:w="1130" w:type="dxa"/>
          </w:tcPr>
          <w:p w14:paraId="0C94135C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vertAlign w:val="subscript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1395" w:type="dxa"/>
          </w:tcPr>
          <w:p w14:paraId="27B76E51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406" w:rsidRPr="00362CA8" w14:paraId="10A8FF41" w14:textId="77777777" w:rsidTr="006C0C9C">
        <w:trPr>
          <w:trHeight w:val="363"/>
        </w:trPr>
        <w:tc>
          <w:tcPr>
            <w:tcW w:w="559" w:type="dxa"/>
          </w:tcPr>
          <w:p w14:paraId="50684943" w14:textId="0331C7A8" w:rsidR="00707B41" w:rsidRPr="00362CA8" w:rsidRDefault="00BB2F51" w:rsidP="00781406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237" w:type="dxa"/>
          </w:tcPr>
          <w:p w14:paraId="4BCF6B47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Putni troškovi stečajnog upravitelja </w:t>
            </w:r>
          </w:p>
        </w:tc>
        <w:tc>
          <w:tcPr>
            <w:tcW w:w="1130" w:type="dxa"/>
          </w:tcPr>
          <w:p w14:paraId="6F5357C2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3.000,00</w:t>
            </w:r>
          </w:p>
        </w:tc>
        <w:tc>
          <w:tcPr>
            <w:tcW w:w="1395" w:type="dxa"/>
          </w:tcPr>
          <w:p w14:paraId="6B5AACED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406" w:rsidRPr="00362CA8" w14:paraId="3868F6F8" w14:textId="77777777" w:rsidTr="006C0C9C">
        <w:trPr>
          <w:trHeight w:val="306"/>
        </w:trPr>
        <w:tc>
          <w:tcPr>
            <w:tcW w:w="559" w:type="dxa"/>
          </w:tcPr>
          <w:p w14:paraId="3E551D88" w14:textId="77777777" w:rsidR="00707B41" w:rsidRPr="00362CA8" w:rsidRDefault="00707B41" w:rsidP="00781406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14:paraId="625AB7BB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UKUPNO troškovi stečajnog postupka:  </w:t>
            </w:r>
          </w:p>
        </w:tc>
        <w:tc>
          <w:tcPr>
            <w:tcW w:w="1130" w:type="dxa"/>
          </w:tcPr>
          <w:p w14:paraId="4D476C28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3.000,00</w:t>
            </w:r>
          </w:p>
        </w:tc>
        <w:tc>
          <w:tcPr>
            <w:tcW w:w="1395" w:type="dxa"/>
          </w:tcPr>
          <w:p w14:paraId="480D1199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C0C9C" w:rsidRPr="00362CA8" w14:paraId="62379E27" w14:textId="77777777" w:rsidTr="006C0C9C">
        <w:tc>
          <w:tcPr>
            <w:tcW w:w="559" w:type="dxa"/>
          </w:tcPr>
          <w:p w14:paraId="18C6905A" w14:textId="52006D74" w:rsidR="00D22437" w:rsidRPr="00362CA8" w:rsidRDefault="00BB2F51" w:rsidP="00781406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D22437" w:rsidRPr="00362CA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237" w:type="dxa"/>
          </w:tcPr>
          <w:p w14:paraId="149C9873" w14:textId="0C4345B4" w:rsidR="00D22437" w:rsidRPr="00362CA8" w:rsidRDefault="00531067" w:rsidP="00781406">
            <w:pPr>
              <w:pStyle w:val="BodyText"/>
              <w:tabs>
                <w:tab w:val="left" w:pos="0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Tražbine radnika st</w:t>
            </w:r>
            <w:r w:rsidR="00D22437" w:rsidRPr="00362CA8">
              <w:rPr>
                <w:rFonts w:ascii="Times New Roman" w:hAnsi="Times New Roman" w:cs="Times New Roman"/>
                <w:color w:val="000000" w:themeColor="text1"/>
              </w:rPr>
              <w:t>ečajnog dužnika nastale nakon otvaranja stečajnog postu</w:t>
            </w:r>
            <w:r w:rsidR="00166FAB" w:rsidRPr="00362CA8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D22437" w:rsidRPr="00362CA8">
              <w:rPr>
                <w:rFonts w:ascii="Times New Roman" w:hAnsi="Times New Roman" w:cs="Times New Roman"/>
                <w:color w:val="000000" w:themeColor="text1"/>
              </w:rPr>
              <w:t>ka</w:t>
            </w:r>
            <w:r w:rsidR="00166FAB" w:rsidRPr="00362CA8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84B97" w:rsidRPr="00362CA8">
              <w:rPr>
                <w:rFonts w:ascii="Times New Roman" w:hAnsi="Times New Roman" w:cs="Times New Roman"/>
                <w:color w:val="000000" w:themeColor="text1"/>
                <w:spacing w:val="-2"/>
              </w:rPr>
              <w:t>(točka 5.stavak 1. članka 156. SZ)</w:t>
            </w:r>
            <w:r w:rsidR="00D22437" w:rsidRPr="00362CA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81406" w:rsidRPr="00362CA8">
              <w:rPr>
                <w:rFonts w:ascii="Times New Roman" w:hAnsi="Times New Roman" w:cs="Times New Roman"/>
                <w:color w:val="000000" w:themeColor="text1"/>
              </w:rPr>
              <w:t>,p</w:t>
            </w:r>
            <w:r w:rsidR="00C00AF8" w:rsidRPr="00362CA8">
              <w:rPr>
                <w:rFonts w:ascii="Times New Roman" w:hAnsi="Times New Roman" w:cs="Times New Roman"/>
                <w:color w:val="000000" w:themeColor="text1"/>
              </w:rPr>
              <w:t>laće za 5 radnika u otkaznom roku. Ukupno 20510,00</w:t>
            </w:r>
            <w:r w:rsidR="00166FAB" w:rsidRPr="00362CA8">
              <w:rPr>
                <w:rFonts w:ascii="Times New Roman" w:hAnsi="Times New Roman" w:cs="Times New Roman"/>
                <w:color w:val="000000" w:themeColor="text1"/>
              </w:rPr>
              <w:t xml:space="preserve"> kn</w:t>
            </w:r>
            <w:r w:rsidR="00C00AF8" w:rsidRPr="00362CA8">
              <w:rPr>
                <w:rFonts w:ascii="Times New Roman" w:hAnsi="Times New Roman" w:cs="Times New Roman"/>
                <w:color w:val="000000" w:themeColor="text1"/>
              </w:rPr>
              <w:t xml:space="preserve"> od toga bruto I</w:t>
            </w:r>
            <w:r w:rsidR="00C34A2D" w:rsidRPr="00362CA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00AF8" w:rsidRPr="00362CA8">
              <w:rPr>
                <w:rFonts w:ascii="Times New Roman" w:hAnsi="Times New Roman" w:cs="Times New Roman"/>
                <w:color w:val="000000" w:themeColor="text1"/>
              </w:rPr>
              <w:t>=17.500,00</w:t>
            </w:r>
            <w:r w:rsidR="00166FAB" w:rsidRPr="00362CA8">
              <w:rPr>
                <w:rFonts w:ascii="Times New Roman" w:hAnsi="Times New Roman" w:cs="Times New Roman"/>
                <w:color w:val="000000" w:themeColor="text1"/>
              </w:rPr>
              <w:t xml:space="preserve">kn </w:t>
            </w:r>
            <w:r w:rsidR="00C34A2D" w:rsidRPr="00362CA8">
              <w:rPr>
                <w:rFonts w:ascii="Times New Roman" w:hAnsi="Times New Roman" w:cs="Times New Roman"/>
                <w:color w:val="000000" w:themeColor="text1"/>
              </w:rPr>
              <w:t xml:space="preserve"> (3500</w:t>
            </w:r>
            <w:r w:rsidR="00EB48AC" w:rsidRPr="00362CA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66FAB" w:rsidRPr="00362CA8">
              <w:rPr>
                <w:rFonts w:ascii="Times New Roman" w:hAnsi="Times New Roman" w:cs="Times New Roman"/>
                <w:color w:val="000000" w:themeColor="text1"/>
              </w:rPr>
              <w:t>kn</w:t>
            </w:r>
            <w:r w:rsidR="00C34A2D" w:rsidRPr="00362CA8">
              <w:rPr>
                <w:rFonts w:ascii="Times New Roman" w:hAnsi="Times New Roman" w:cs="Times New Roman"/>
                <w:color w:val="000000" w:themeColor="text1"/>
              </w:rPr>
              <w:t xml:space="preserve"> bruto </w:t>
            </w:r>
            <w:r w:rsidR="00166FAB" w:rsidRPr="00362CA8">
              <w:rPr>
                <w:rFonts w:ascii="Times New Roman" w:hAnsi="Times New Roman" w:cs="Times New Roman"/>
                <w:color w:val="000000" w:themeColor="text1"/>
              </w:rPr>
              <w:t>x 5 radnika</w:t>
            </w:r>
            <w:r w:rsidR="00C34A2D" w:rsidRPr="00362CA8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6406F7" w:rsidRPr="00362CA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30" w:type="dxa"/>
          </w:tcPr>
          <w:p w14:paraId="56913FC1" w14:textId="2667654A" w:rsidR="00D22437" w:rsidRPr="00362CA8" w:rsidRDefault="00531067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</w:tc>
        <w:tc>
          <w:tcPr>
            <w:tcW w:w="1395" w:type="dxa"/>
          </w:tcPr>
          <w:p w14:paraId="6F57CD2D" w14:textId="77777777" w:rsidR="00D22437" w:rsidRPr="00362CA8" w:rsidRDefault="00D22437" w:rsidP="00472C03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66730F6" w14:textId="77777777" w:rsidR="00C00AF8" w:rsidRPr="00362CA8" w:rsidRDefault="00C00AF8" w:rsidP="00472C03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D47AFFF" w14:textId="1AD95167" w:rsidR="00C00AF8" w:rsidRPr="00362CA8" w:rsidRDefault="00C00AF8" w:rsidP="00472C03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20.510,00</w:t>
            </w:r>
          </w:p>
        </w:tc>
      </w:tr>
      <w:tr w:rsidR="00781406" w:rsidRPr="00362CA8" w14:paraId="55026FCF" w14:textId="77777777" w:rsidTr="006C0C9C">
        <w:tc>
          <w:tcPr>
            <w:tcW w:w="559" w:type="dxa"/>
          </w:tcPr>
          <w:p w14:paraId="2DD76083" w14:textId="77095B00" w:rsidR="00707B41" w:rsidRPr="00362CA8" w:rsidRDefault="00BB2F51" w:rsidP="00781406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9805EA" w:rsidRPr="00362CA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237" w:type="dxa"/>
          </w:tcPr>
          <w:p w14:paraId="3A9E41F4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Materij. troškovi (izrada pečata, trošk. platnog prom. i dr)      </w:t>
            </w:r>
          </w:p>
        </w:tc>
        <w:tc>
          <w:tcPr>
            <w:tcW w:w="1130" w:type="dxa"/>
          </w:tcPr>
          <w:p w14:paraId="6455089A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5" w:type="dxa"/>
          </w:tcPr>
          <w:p w14:paraId="2D37E96B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500,00</w:t>
            </w:r>
          </w:p>
        </w:tc>
      </w:tr>
      <w:tr w:rsidR="00781406" w:rsidRPr="00362CA8" w14:paraId="28A3E158" w14:textId="77777777" w:rsidTr="008E6A13">
        <w:trPr>
          <w:trHeight w:val="306"/>
        </w:trPr>
        <w:tc>
          <w:tcPr>
            <w:tcW w:w="559" w:type="dxa"/>
          </w:tcPr>
          <w:p w14:paraId="59882C0B" w14:textId="2B67A29A" w:rsidR="00707B41" w:rsidRPr="00362CA8" w:rsidRDefault="00BB2F51" w:rsidP="00781406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6237" w:type="dxa"/>
          </w:tcPr>
          <w:p w14:paraId="580E85A6" w14:textId="706210CC" w:rsidR="00707B41" w:rsidRPr="00362CA8" w:rsidRDefault="00707B41" w:rsidP="00531067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Knji</w:t>
            </w:r>
            <w:r w:rsidR="00531067" w:rsidRPr="00362CA8">
              <w:rPr>
                <w:rFonts w:ascii="Times New Roman" w:hAnsi="Times New Roman" w:cs="Times New Roman"/>
                <w:color w:val="000000" w:themeColor="text1"/>
              </w:rPr>
              <w:t xml:space="preserve">govodstvene usluge  </w:t>
            </w:r>
            <w:r w:rsidRPr="00362CA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531067" w:rsidRPr="00362CA8">
              <w:rPr>
                <w:rFonts w:ascii="Times New Roman" w:hAnsi="Times New Roman" w:cs="Times New Roman"/>
                <w:color w:val="000000" w:themeColor="text1"/>
              </w:rPr>
              <w:t>000</w:t>
            </w:r>
            <w:r w:rsidRPr="00362CA8">
              <w:rPr>
                <w:rFonts w:ascii="Times New Roman" w:hAnsi="Times New Roman" w:cs="Times New Roman"/>
                <w:color w:val="000000" w:themeColor="text1"/>
              </w:rPr>
              <w:t>,00 kn mjesečno</w:t>
            </w:r>
          </w:p>
        </w:tc>
        <w:tc>
          <w:tcPr>
            <w:tcW w:w="1130" w:type="dxa"/>
          </w:tcPr>
          <w:p w14:paraId="402A2179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5" w:type="dxa"/>
          </w:tcPr>
          <w:p w14:paraId="2B52F593" w14:textId="26F95216" w:rsidR="00707B41" w:rsidRPr="00362CA8" w:rsidRDefault="009805EA" w:rsidP="00472C03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12.</w:t>
            </w:r>
            <w:r w:rsidR="00D55BA7" w:rsidRPr="00362CA8">
              <w:rPr>
                <w:rFonts w:ascii="Times New Roman" w:hAnsi="Times New Roman" w:cs="Times New Roman"/>
                <w:color w:val="000000" w:themeColor="text1"/>
              </w:rPr>
              <w:t>000</w:t>
            </w:r>
            <w:r w:rsidR="00707B41" w:rsidRPr="00362CA8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781406" w:rsidRPr="00362CA8" w14:paraId="7692CD86" w14:textId="77777777" w:rsidTr="006C0C9C">
        <w:tc>
          <w:tcPr>
            <w:tcW w:w="559" w:type="dxa"/>
          </w:tcPr>
          <w:p w14:paraId="3208B7C0" w14:textId="0738765D" w:rsidR="00707B41" w:rsidRPr="00362CA8" w:rsidRDefault="00BB2F51" w:rsidP="00781406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6237" w:type="dxa"/>
          </w:tcPr>
          <w:p w14:paraId="137DFEDE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Troškovi sređivanja i arhiviranja dokumentacije                                              </w:t>
            </w:r>
          </w:p>
        </w:tc>
        <w:tc>
          <w:tcPr>
            <w:tcW w:w="1130" w:type="dxa"/>
          </w:tcPr>
          <w:p w14:paraId="63A75460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5" w:type="dxa"/>
          </w:tcPr>
          <w:p w14:paraId="255CDCE4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>1.500,00</w:t>
            </w:r>
          </w:p>
        </w:tc>
      </w:tr>
      <w:tr w:rsidR="00781406" w:rsidRPr="00362CA8" w14:paraId="59967E49" w14:textId="77777777" w:rsidTr="006C0C9C">
        <w:trPr>
          <w:trHeight w:val="390"/>
        </w:trPr>
        <w:tc>
          <w:tcPr>
            <w:tcW w:w="559" w:type="dxa"/>
          </w:tcPr>
          <w:p w14:paraId="78E37E72" w14:textId="77777777" w:rsidR="00707B41" w:rsidRPr="00362CA8" w:rsidRDefault="00707B41" w:rsidP="00781406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14:paraId="4A76C37D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UKUPNO ostale obveze stečajne mase</w:t>
            </w:r>
          </w:p>
        </w:tc>
        <w:tc>
          <w:tcPr>
            <w:tcW w:w="1130" w:type="dxa"/>
          </w:tcPr>
          <w:p w14:paraId="493677CA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5" w:type="dxa"/>
          </w:tcPr>
          <w:p w14:paraId="07818E25" w14:textId="6073ACC7" w:rsidR="00C972F6" w:rsidRPr="00362CA8" w:rsidRDefault="00D83D50" w:rsidP="00C972F6">
            <w:pPr>
              <w:jc w:val="right"/>
              <w:rPr>
                <w:rFonts w:eastAsia="Times New Roman"/>
                <w:color w:val="000000"/>
              </w:rPr>
            </w:pPr>
            <w:r w:rsidRPr="00362CA8">
              <w:rPr>
                <w:rFonts w:eastAsia="Times New Roman"/>
                <w:color w:val="000000"/>
              </w:rPr>
              <w:t>34</w:t>
            </w:r>
            <w:r w:rsidR="00C972F6" w:rsidRPr="00362CA8">
              <w:rPr>
                <w:rFonts w:eastAsia="Times New Roman"/>
                <w:color w:val="000000"/>
              </w:rPr>
              <w:t>.510,00</w:t>
            </w:r>
          </w:p>
          <w:p w14:paraId="499E5101" w14:textId="26EB1B84" w:rsidR="00707B41" w:rsidRPr="00362CA8" w:rsidRDefault="00707B41" w:rsidP="00472C03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406" w:rsidRPr="00362CA8" w14:paraId="51D6123A" w14:textId="77777777" w:rsidTr="006C0C9C">
        <w:trPr>
          <w:trHeight w:val="502"/>
        </w:trPr>
        <w:tc>
          <w:tcPr>
            <w:tcW w:w="559" w:type="dxa"/>
          </w:tcPr>
          <w:p w14:paraId="7D779813" w14:textId="7777777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14:paraId="7011FDC5" w14:textId="39E5DB55" w:rsidR="00707B41" w:rsidRPr="00362CA8" w:rsidRDefault="00166FAB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62CA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</w:t>
            </w:r>
            <w:r w:rsidR="00707B41" w:rsidRPr="00362CA8">
              <w:rPr>
                <w:rFonts w:ascii="Times New Roman" w:hAnsi="Times New Roman" w:cs="Times New Roman"/>
                <w:color w:val="000000" w:themeColor="text1"/>
              </w:rPr>
              <w:t xml:space="preserve">SVEUKUPNO: </w:t>
            </w:r>
          </w:p>
        </w:tc>
        <w:tc>
          <w:tcPr>
            <w:tcW w:w="2525" w:type="dxa"/>
            <w:gridSpan w:val="2"/>
          </w:tcPr>
          <w:p w14:paraId="319CC8B1" w14:textId="4591DEE2" w:rsidR="00166FAB" w:rsidRPr="00362CA8" w:rsidRDefault="00166FAB" w:rsidP="00166FAB">
            <w:pPr>
              <w:jc w:val="both"/>
              <w:rPr>
                <w:rFonts w:eastAsia="Times New Roman"/>
                <w:color w:val="000000"/>
              </w:rPr>
            </w:pPr>
            <w:r w:rsidRPr="00362CA8">
              <w:rPr>
                <w:rFonts w:eastAsia="Times New Roman"/>
                <w:color w:val="000000"/>
              </w:rPr>
              <w:t xml:space="preserve">            3</w:t>
            </w:r>
            <w:r w:rsidR="00D83D50" w:rsidRPr="00362CA8">
              <w:rPr>
                <w:rFonts w:eastAsia="Times New Roman"/>
                <w:color w:val="000000"/>
              </w:rPr>
              <w:t>7</w:t>
            </w:r>
            <w:r w:rsidRPr="00362CA8">
              <w:rPr>
                <w:rFonts w:eastAsia="Times New Roman"/>
                <w:color w:val="000000"/>
              </w:rPr>
              <w:t>.510,00</w:t>
            </w:r>
          </w:p>
          <w:p w14:paraId="7D416BEB" w14:textId="29199367" w:rsidR="00707B41" w:rsidRPr="00362CA8" w:rsidRDefault="00707B41" w:rsidP="00472C03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C861EA7" w14:textId="77777777" w:rsidR="00707B41" w:rsidRPr="00362CA8" w:rsidRDefault="00707B41" w:rsidP="00707B41">
      <w:pPr>
        <w:pStyle w:val="BodyText"/>
        <w:tabs>
          <w:tab w:val="left" w:pos="0"/>
        </w:tabs>
        <w:rPr>
          <w:rFonts w:ascii="Times New Roman" w:hAnsi="Times New Roman" w:cs="Times New Roman"/>
          <w:color w:val="000000" w:themeColor="text1"/>
        </w:rPr>
      </w:pPr>
    </w:p>
    <w:p w14:paraId="1AFE14A4" w14:textId="77777777" w:rsidR="00707B41" w:rsidRPr="00362CA8" w:rsidRDefault="00707B41" w:rsidP="00707B41">
      <w:pPr>
        <w:pStyle w:val="BodyText"/>
        <w:tabs>
          <w:tab w:val="left" w:pos="0"/>
        </w:tabs>
        <w:rPr>
          <w:rFonts w:ascii="Times New Roman" w:hAnsi="Times New Roman" w:cs="Times New Roman"/>
          <w:color w:val="000000" w:themeColor="text1"/>
        </w:rPr>
      </w:pPr>
    </w:p>
    <w:p w14:paraId="4C5EF61F" w14:textId="27EB63AB" w:rsidR="00545564" w:rsidRPr="00362CA8" w:rsidRDefault="00545564" w:rsidP="00707B41">
      <w:pPr>
        <w:jc w:val="both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       </w:t>
      </w:r>
    </w:p>
    <w:p w14:paraId="7214ED95" w14:textId="12202801" w:rsidR="00545564" w:rsidRPr="00362CA8" w:rsidRDefault="0031296B" w:rsidP="00707B41">
      <w:pPr>
        <w:jc w:val="both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Zaključak</w:t>
      </w:r>
      <w:r w:rsidR="00320CA7" w:rsidRPr="00362CA8">
        <w:rPr>
          <w:color w:val="000000" w:themeColor="text1"/>
          <w:lang w:val="hr-HR"/>
        </w:rPr>
        <w:t>:</w:t>
      </w:r>
    </w:p>
    <w:p w14:paraId="5DA221BA" w14:textId="77777777" w:rsidR="009E5B8F" w:rsidRPr="00362CA8" w:rsidRDefault="009E5B8F" w:rsidP="009E5B8F">
      <w:pPr>
        <w:jc w:val="both"/>
        <w:rPr>
          <w:color w:val="000000" w:themeColor="text1"/>
          <w:lang w:val="hr-HR"/>
        </w:rPr>
      </w:pPr>
    </w:p>
    <w:p w14:paraId="7A822B24" w14:textId="7F994916" w:rsidR="0031296B" w:rsidRPr="00362CA8" w:rsidRDefault="0031296B" w:rsidP="009E5B8F">
      <w:pPr>
        <w:jc w:val="both"/>
        <w:rPr>
          <w:lang w:val="hr-HR"/>
        </w:rPr>
      </w:pPr>
      <w:r w:rsidRPr="00362CA8">
        <w:rPr>
          <w:lang w:val="hr-HR"/>
        </w:rPr>
        <w:t>Oglas o otvaranju stečajnog postupka nad dužnikom istaknut je na e-oglasnoj ploči Trgovačkog suda u Zagrebu dana  16.studenog 2018.</w:t>
      </w:r>
      <w:r w:rsidR="00286293">
        <w:rPr>
          <w:lang w:val="hr-HR"/>
        </w:rPr>
        <w:t>g.</w:t>
      </w:r>
      <w:r w:rsidRPr="00362CA8">
        <w:rPr>
          <w:lang w:val="hr-HR"/>
        </w:rPr>
        <w:t xml:space="preserve"> u  14,30 sati, od kada nastupaju pravne posljedice otvaranja stečajnog postupka.</w:t>
      </w:r>
    </w:p>
    <w:p w14:paraId="2FF4C2C7" w14:textId="77777777" w:rsidR="009E5B8F" w:rsidRPr="00362CA8" w:rsidRDefault="009E5B8F" w:rsidP="009E5B8F">
      <w:pPr>
        <w:jc w:val="both"/>
        <w:rPr>
          <w:lang w:val="hr-HR"/>
        </w:rPr>
      </w:pPr>
    </w:p>
    <w:p w14:paraId="433F4216" w14:textId="144A4081" w:rsidR="0031296B" w:rsidRPr="00362CA8" w:rsidRDefault="0031296B" w:rsidP="009E5B8F">
      <w:pPr>
        <w:jc w:val="both"/>
        <w:rPr>
          <w:color w:val="000000" w:themeColor="text1"/>
          <w:lang w:val="hr-HR"/>
        </w:rPr>
      </w:pPr>
      <w:r w:rsidRPr="00362CA8">
        <w:rPr>
          <w:lang w:val="hr-HR"/>
        </w:rPr>
        <w:t>Dužnik je  u 2018.g</w:t>
      </w:r>
      <w:r w:rsidR="00286293">
        <w:rPr>
          <w:lang w:val="hr-HR"/>
        </w:rPr>
        <w:t>.</w:t>
      </w:r>
      <w:r w:rsidRPr="00362CA8">
        <w:rPr>
          <w:lang w:val="hr-HR"/>
        </w:rPr>
        <w:t xml:space="preserve"> ostvario gubitak u iznosi 2.725.079,00 kn, što najbolje  oslikava financijsko stanje dužnika</w:t>
      </w:r>
      <w:r w:rsidR="00771CF7" w:rsidRPr="00362CA8">
        <w:rPr>
          <w:lang w:val="hr-HR"/>
        </w:rPr>
        <w:t xml:space="preserve">. </w:t>
      </w:r>
      <w:r w:rsidRPr="00362CA8">
        <w:rPr>
          <w:color w:val="000000" w:themeColor="text1"/>
          <w:lang w:val="hr-HR"/>
        </w:rPr>
        <w:t xml:space="preserve">Svi radnici dužnika odjavljeni su sa </w:t>
      </w:r>
      <w:r w:rsidRPr="00362CA8">
        <w:rPr>
          <w:lang w:val="hr-HR"/>
        </w:rPr>
        <w:t xml:space="preserve">danom 14.prosinac 2018. </w:t>
      </w:r>
      <w:r w:rsidR="00286293">
        <w:rPr>
          <w:lang w:val="hr-HR"/>
        </w:rPr>
        <w:t>g.</w:t>
      </w:r>
    </w:p>
    <w:p w14:paraId="5BE10D7B" w14:textId="77777777" w:rsidR="009E5B8F" w:rsidRPr="00362CA8" w:rsidRDefault="009E5B8F" w:rsidP="00E831D1">
      <w:pPr>
        <w:rPr>
          <w:color w:val="000000" w:themeColor="text1"/>
          <w:lang w:val="hr-HR"/>
        </w:rPr>
      </w:pPr>
    </w:p>
    <w:p w14:paraId="61C80FEC" w14:textId="2659B1C2" w:rsidR="00786C89" w:rsidRPr="00362CA8" w:rsidRDefault="00786C89" w:rsidP="009E5B8F">
      <w:pPr>
        <w:ind w:right="-6"/>
        <w:rPr>
          <w:color w:val="000000" w:themeColor="text1"/>
          <w:lang w:val="hr-HR" w:eastAsia="hr-HR" w:bidi="hr-HR"/>
        </w:rPr>
      </w:pPr>
      <w:r w:rsidRPr="00362CA8">
        <w:rPr>
          <w:color w:val="000000" w:themeColor="text1"/>
          <w:lang w:val="hr-HR"/>
        </w:rPr>
        <w:t>Stečajni upravitelj je utvrdio da stečajni dužnik nema niti jeda</w:t>
      </w:r>
      <w:r w:rsidR="00771CF7" w:rsidRPr="00362CA8">
        <w:rPr>
          <w:color w:val="000000" w:themeColor="text1"/>
          <w:lang w:val="hr-HR"/>
        </w:rPr>
        <w:t xml:space="preserve">n oblik imovine osim nekretnina </w:t>
      </w:r>
      <w:r w:rsidRPr="00362CA8">
        <w:rPr>
          <w:color w:val="000000" w:themeColor="text1"/>
          <w:lang w:val="hr-HR"/>
        </w:rPr>
        <w:t>upisan</w:t>
      </w:r>
      <w:r w:rsidR="00B01D4F">
        <w:rPr>
          <w:color w:val="000000" w:themeColor="text1"/>
          <w:lang w:val="hr-HR"/>
        </w:rPr>
        <w:t>ih</w:t>
      </w:r>
      <w:r w:rsidRPr="00362CA8">
        <w:rPr>
          <w:color w:val="000000" w:themeColor="text1"/>
          <w:lang w:val="hr-HR"/>
        </w:rPr>
        <w:t xml:space="preserve"> </w:t>
      </w:r>
      <w:r w:rsidR="00E831D1" w:rsidRPr="00362CA8">
        <w:rPr>
          <w:color w:val="000000" w:themeColor="text1"/>
          <w:lang w:val="hr-HR"/>
        </w:rPr>
        <w:t>u</w:t>
      </w:r>
      <w:r w:rsidRPr="00362CA8">
        <w:rPr>
          <w:color w:val="000000" w:themeColor="text1"/>
          <w:lang w:val="hr-HR"/>
        </w:rPr>
        <w:t xml:space="preserve"> Zemljišno knjižn</w:t>
      </w:r>
      <w:r w:rsidR="00E831D1" w:rsidRPr="00362CA8">
        <w:rPr>
          <w:color w:val="000000" w:themeColor="text1"/>
          <w:lang w:val="hr-HR"/>
        </w:rPr>
        <w:t xml:space="preserve">om </w:t>
      </w:r>
      <w:r w:rsidRPr="00362CA8">
        <w:rPr>
          <w:color w:val="000000" w:themeColor="text1"/>
          <w:lang w:val="hr-HR"/>
        </w:rPr>
        <w:t>odje</w:t>
      </w:r>
      <w:r w:rsidR="009E5B8F" w:rsidRPr="00362CA8">
        <w:rPr>
          <w:color w:val="000000" w:themeColor="text1"/>
          <w:lang w:val="hr-HR"/>
        </w:rPr>
        <w:t>lu</w:t>
      </w:r>
      <w:r w:rsidRPr="00362CA8">
        <w:rPr>
          <w:color w:val="000000" w:themeColor="text1"/>
          <w:lang w:val="hr-HR"/>
        </w:rPr>
        <w:t xml:space="preserve">  </w:t>
      </w:r>
      <w:r w:rsidR="00E831D1" w:rsidRPr="00362CA8">
        <w:rPr>
          <w:color w:val="000000" w:themeColor="text1"/>
          <w:lang w:val="hr-HR"/>
        </w:rPr>
        <w:t>Velika Gorica</w:t>
      </w:r>
      <w:r w:rsidR="00E831D1" w:rsidRPr="00362CA8">
        <w:rPr>
          <w:color w:val="000000" w:themeColor="text1"/>
          <w:lang w:val="hr-HR" w:eastAsia="hr-HR" w:bidi="hr-HR"/>
        </w:rPr>
        <w:t xml:space="preserve"> </w:t>
      </w:r>
      <w:r w:rsidRPr="00362CA8">
        <w:rPr>
          <w:color w:val="000000" w:themeColor="text1"/>
          <w:lang w:val="hr-HR" w:eastAsia="hr-HR" w:bidi="hr-HR"/>
        </w:rPr>
        <w:t xml:space="preserve">zk.ul, 2387, </w:t>
      </w:r>
      <w:r w:rsidR="00E831D1" w:rsidRPr="00362CA8">
        <w:rPr>
          <w:color w:val="000000" w:themeColor="text1"/>
          <w:lang w:val="hr-HR" w:eastAsia="hr-HR" w:bidi="hr-HR"/>
        </w:rPr>
        <w:t>k,o.</w:t>
      </w:r>
      <w:r w:rsidRPr="00362CA8">
        <w:rPr>
          <w:color w:val="000000" w:themeColor="text1"/>
          <w:lang w:val="hr-HR" w:eastAsia="hr-HR" w:bidi="hr-HR"/>
        </w:rPr>
        <w:t xml:space="preserve"> </w:t>
      </w:r>
      <w:r w:rsidR="00E831D1" w:rsidRPr="00362CA8">
        <w:rPr>
          <w:color w:val="000000" w:themeColor="text1"/>
          <w:lang w:val="hr-HR" w:eastAsia="hr-HR" w:bidi="hr-HR"/>
        </w:rPr>
        <w:t>Lukavec</w:t>
      </w:r>
      <w:r w:rsidR="009E5B8F" w:rsidRPr="00362CA8">
        <w:rPr>
          <w:color w:val="000000" w:themeColor="text1"/>
          <w:lang w:val="hr-HR" w:eastAsia="hr-HR" w:bidi="hr-HR"/>
        </w:rPr>
        <w:t>.</w:t>
      </w:r>
      <w:r w:rsidRPr="00362CA8">
        <w:rPr>
          <w:color w:val="000000" w:themeColor="text1"/>
          <w:lang w:val="hr-HR" w:eastAsia="hr-HR" w:bidi="hr-HR"/>
        </w:rPr>
        <w:t xml:space="preserve"> </w:t>
      </w:r>
      <w:r w:rsidR="009E5B8F" w:rsidRPr="00362CA8">
        <w:rPr>
          <w:color w:val="000000" w:themeColor="text1"/>
          <w:lang w:val="hr-HR" w:eastAsia="hr-HR" w:bidi="hr-HR"/>
        </w:rPr>
        <w:t xml:space="preserve"> </w:t>
      </w:r>
    </w:p>
    <w:p w14:paraId="47C5246F" w14:textId="77777777" w:rsidR="009E5B8F" w:rsidRPr="00362CA8" w:rsidRDefault="009E5B8F" w:rsidP="009E5B8F">
      <w:pPr>
        <w:ind w:right="-6"/>
        <w:rPr>
          <w:color w:val="000000" w:themeColor="text1"/>
          <w:lang w:val="hr-HR" w:eastAsia="hr-HR" w:bidi="hr-HR"/>
        </w:rPr>
      </w:pPr>
    </w:p>
    <w:p w14:paraId="0FEEFA65" w14:textId="5CF9F5FF" w:rsidR="009E5B8F" w:rsidRPr="00362CA8" w:rsidRDefault="009E5B8F" w:rsidP="009E5B8F">
      <w:pPr>
        <w:ind w:right="-6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Procjembena tržišna vrijednost nekretnine na temelju Elaborata o procjeni stalnog sudskog vještaka iznosi 2.056.483,05 kn.</w:t>
      </w:r>
    </w:p>
    <w:p w14:paraId="155AF1C6" w14:textId="77777777" w:rsidR="009E5B8F" w:rsidRPr="00362CA8" w:rsidRDefault="009E5B8F" w:rsidP="009E5B8F">
      <w:pPr>
        <w:ind w:right="-6"/>
        <w:rPr>
          <w:color w:val="000000" w:themeColor="text1"/>
          <w:lang w:val="hr-HR"/>
        </w:rPr>
      </w:pPr>
    </w:p>
    <w:p w14:paraId="3A07560F" w14:textId="7C5F12E5" w:rsidR="009E5B8F" w:rsidRPr="00362CA8" w:rsidRDefault="009E5B8F" w:rsidP="009E5B8F">
      <w:pPr>
        <w:ind w:right="-6"/>
        <w:rPr>
          <w:color w:val="000000" w:themeColor="text1"/>
          <w:lang w:val="hr-HR" w:eastAsia="hr-HR" w:bidi="hr-HR"/>
        </w:rPr>
      </w:pPr>
      <w:r w:rsidRPr="00362CA8">
        <w:rPr>
          <w:color w:val="000000" w:themeColor="text1"/>
          <w:spacing w:val="-2"/>
          <w:lang w:val="hr-HR"/>
        </w:rPr>
        <w:t xml:space="preserve">Ukupne  obveze na temelju priznatih prijavljenih tražbina iznose </w:t>
      </w:r>
      <w:r w:rsidRPr="00362CA8">
        <w:rPr>
          <w:rFonts w:eastAsia="Times New Roman"/>
          <w:color w:val="000000" w:themeColor="text1"/>
          <w:lang w:val="hr-HR"/>
        </w:rPr>
        <w:t xml:space="preserve">2.346.274,07 kn, a ukupna imovina </w:t>
      </w:r>
      <w:r w:rsidRPr="00362CA8">
        <w:rPr>
          <w:color w:val="000000" w:themeColor="text1"/>
          <w:lang w:val="hr-HR"/>
        </w:rPr>
        <w:t>iznosi 2.056.483,05 kn.</w:t>
      </w:r>
    </w:p>
    <w:p w14:paraId="0A0B497E" w14:textId="77777777" w:rsidR="009E5B8F" w:rsidRPr="00362CA8" w:rsidRDefault="009E5B8F" w:rsidP="009E5B8F">
      <w:pPr>
        <w:rPr>
          <w:color w:val="000000" w:themeColor="text1"/>
          <w:lang w:val="hr-HR"/>
        </w:rPr>
      </w:pPr>
    </w:p>
    <w:p w14:paraId="24BB5915" w14:textId="193BC86B" w:rsidR="00786C89" w:rsidRPr="00362CA8" w:rsidRDefault="00786C89" w:rsidP="009E5B8F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Razlučni </w:t>
      </w:r>
      <w:r w:rsidR="00771CF7" w:rsidRPr="00362CA8">
        <w:rPr>
          <w:color w:val="000000" w:themeColor="text1"/>
          <w:lang w:val="hr-HR"/>
        </w:rPr>
        <w:t>vjerovnici</w:t>
      </w:r>
      <w:r w:rsidRPr="00362CA8">
        <w:rPr>
          <w:color w:val="000000" w:themeColor="text1"/>
          <w:lang w:val="hr-HR"/>
        </w:rPr>
        <w:t xml:space="preserve"> na </w:t>
      </w:r>
      <w:r w:rsidR="00286293" w:rsidRPr="00362CA8">
        <w:rPr>
          <w:color w:val="000000" w:themeColor="text1"/>
          <w:lang w:val="hr-HR"/>
        </w:rPr>
        <w:t>nekretnina</w:t>
      </w:r>
      <w:r w:rsidR="00286293">
        <w:rPr>
          <w:color w:val="000000" w:themeColor="text1"/>
          <w:lang w:val="hr-HR"/>
        </w:rPr>
        <w:t xml:space="preserve">ma </w:t>
      </w:r>
      <w:r w:rsidRPr="00362CA8">
        <w:rPr>
          <w:color w:val="000000" w:themeColor="text1"/>
          <w:lang w:val="hr-HR"/>
        </w:rPr>
        <w:t xml:space="preserve"> dužnika po redu prvenstva su:</w:t>
      </w:r>
    </w:p>
    <w:p w14:paraId="34A77AFC" w14:textId="2F1D9BFC" w:rsidR="00786C89" w:rsidRPr="00362CA8" w:rsidRDefault="004869A4" w:rsidP="004869A4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1.</w:t>
      </w:r>
      <w:r w:rsidR="00786C89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Splitska banka d.d.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</w:t>
      </w:r>
      <w:r w:rsidR="00786C89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</w:t>
      </w:r>
      <w:r w:rsidR="00286293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( je pripojeno društvo  društvu OTP  BANKA d.d. ),</w:t>
      </w:r>
      <w:r w:rsidR="00286293" w:rsidRPr="00362CA8"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  <w:t xml:space="preserve"> </w:t>
      </w:r>
      <w:r w:rsidR="00786C89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za iznos  od </w:t>
      </w:r>
      <w:r w:rsidR="00786C89" w:rsidRPr="00362CA8">
        <w:rPr>
          <w:rStyle w:val="Bodytext2Bold"/>
          <w:rFonts w:eastAsiaTheme="minorHAnsi"/>
          <w:b w:val="0"/>
          <w:color w:val="000000" w:themeColor="text1"/>
          <w:u w:val="none"/>
        </w:rPr>
        <w:t>1.030.471,28 kn</w:t>
      </w:r>
      <w:r>
        <w:rPr>
          <w:rStyle w:val="Bodytext2Bold"/>
          <w:rFonts w:eastAsiaTheme="minorHAnsi"/>
          <w:b w:val="0"/>
          <w:color w:val="000000" w:themeColor="text1"/>
          <w:u w:val="none"/>
        </w:rPr>
        <w:t>.</w:t>
      </w:r>
    </w:p>
    <w:p w14:paraId="0EA79652" w14:textId="1DF5E964" w:rsidR="00786C89" w:rsidRPr="00362CA8" w:rsidRDefault="00786C89" w:rsidP="009E5B8F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</w:pPr>
      <w:r w:rsidRPr="00362CA8"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  <w:t xml:space="preserve">2. </w:t>
      </w:r>
      <w:r w:rsidR="00B01D4F" w:rsidRPr="00362CA8"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  <w:t>Genera</w:t>
      </w:r>
      <w:r w:rsidRPr="00362CA8"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  <w:t xml:space="preserve"> </w:t>
      </w:r>
      <w:r w:rsidR="00B01D4F" w:rsidRPr="00362CA8"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  <w:t>d.d</w:t>
      </w:r>
      <w:r w:rsidRPr="00362CA8"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  <w:t xml:space="preserve">., </w:t>
      </w: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za iznos  od </w:t>
      </w:r>
      <w:r w:rsidR="00771CF7" w:rsidRPr="00362CA8">
        <w:rPr>
          <w:rFonts w:ascii="Times New Roman" w:hAnsi="Times New Roman"/>
          <w:color w:val="000000" w:themeColor="text1"/>
          <w:sz w:val="24"/>
          <w:szCs w:val="24"/>
          <w:lang w:val="hr-HR"/>
        </w:rPr>
        <w:t>682.194,25</w:t>
      </w:r>
      <w:r w:rsidR="00B01D4F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kn</w:t>
      </w:r>
      <w:r w:rsidR="004869A4">
        <w:rPr>
          <w:rFonts w:ascii="Times New Roman" w:hAnsi="Times New Roman"/>
          <w:color w:val="000000" w:themeColor="text1"/>
          <w:sz w:val="24"/>
          <w:szCs w:val="24"/>
          <w:lang w:val="hr-HR"/>
        </w:rPr>
        <w:t>.</w:t>
      </w:r>
      <w:r w:rsidR="00771CF7" w:rsidRPr="00362CA8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  </w:t>
      </w:r>
    </w:p>
    <w:p w14:paraId="5317A900" w14:textId="7E0768CE" w:rsidR="00786C89" w:rsidRPr="00362CA8" w:rsidRDefault="00786C89" w:rsidP="00786C89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</w:pP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 xml:space="preserve">3. Ministarstvo financija, </w:t>
      </w:r>
      <w:r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za iznos  od</w:t>
      </w:r>
      <w:r w:rsidR="00771CF7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</w:t>
      </w:r>
      <w:r w:rsidR="00771CF7" w:rsidRPr="00362CA8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>435.816,57</w:t>
      </w:r>
      <w:r w:rsidR="00B01D4F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 xml:space="preserve"> kn</w:t>
      </w:r>
      <w:r w:rsidR="004869A4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>.</w:t>
      </w:r>
    </w:p>
    <w:p w14:paraId="4DCA6EC0" w14:textId="77777777" w:rsidR="009E5B8F" w:rsidRPr="00362CA8" w:rsidRDefault="009E5B8F" w:rsidP="00771CF7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</w:p>
    <w:p w14:paraId="6416BA1C" w14:textId="38562961" w:rsidR="00B01D4F" w:rsidRPr="00B01D4F" w:rsidRDefault="00DC1C09" w:rsidP="00B01D4F">
      <w:pPr>
        <w:pStyle w:val="BodyText"/>
        <w:rPr>
          <w:rFonts w:ascii="Times New Roman" w:hAnsi="Times New Roman" w:cs="Times New Roman"/>
        </w:rPr>
      </w:pPr>
      <w:r w:rsidRPr="00B01D4F">
        <w:rPr>
          <w:rFonts w:ascii="Times New Roman" w:hAnsi="Times New Roman" w:cs="Times New Roman"/>
          <w:color w:val="000000" w:themeColor="text1"/>
          <w:spacing w:val="-2"/>
        </w:rPr>
        <w:t xml:space="preserve">S obzirom  da  je na navedenim nekretninama u zemljišnim knjigama upisano založno pravo, primjenjuje se </w:t>
      </w:r>
      <w:r w:rsidRPr="00B01D4F">
        <w:rPr>
          <w:rFonts w:ascii="Times New Roman" w:hAnsi="Times New Roman" w:cs="Times New Roman"/>
          <w:color w:val="000000"/>
          <w:lang w:eastAsia="hr-HR"/>
        </w:rPr>
        <w:t>članak 247. SZ</w:t>
      </w:r>
      <w:r w:rsidR="00090302" w:rsidRPr="00B01D4F">
        <w:rPr>
          <w:rFonts w:ascii="Times New Roman" w:hAnsi="Times New Roman" w:cs="Times New Roman"/>
          <w:color w:val="000000"/>
          <w:lang w:eastAsia="hr-HR"/>
        </w:rPr>
        <w:t>,</w:t>
      </w:r>
      <w:r w:rsidRPr="00B01D4F">
        <w:rPr>
          <w:rFonts w:ascii="Times New Roman" w:hAnsi="Times New Roman" w:cs="Times New Roman"/>
          <w:color w:val="000000"/>
          <w:lang w:eastAsia="hr-HR"/>
        </w:rPr>
        <w:t xml:space="preserve"> </w:t>
      </w:r>
      <w:r w:rsidR="00090302" w:rsidRPr="00B01D4F">
        <w:rPr>
          <w:rFonts w:ascii="Times New Roman" w:hAnsi="Times New Roman" w:cs="Times New Roman"/>
          <w:color w:val="000000"/>
          <w:lang w:eastAsia="hr-HR"/>
        </w:rPr>
        <w:t>te</w:t>
      </w:r>
      <w:r w:rsidRPr="00B01D4F">
        <w:rPr>
          <w:rFonts w:ascii="Times New Roman" w:hAnsi="Times New Roman" w:cs="Times New Roman"/>
          <w:color w:val="000000"/>
          <w:lang w:eastAsia="hr-HR"/>
        </w:rPr>
        <w:t xml:space="preserve"> </w:t>
      </w:r>
      <w:r w:rsidR="00286293">
        <w:rPr>
          <w:rFonts w:ascii="Times New Roman" w:hAnsi="Times New Roman" w:cs="Times New Roman"/>
          <w:color w:val="000000"/>
          <w:lang w:eastAsia="hr-HR"/>
        </w:rPr>
        <w:t xml:space="preserve">na temelju odluka suda, </w:t>
      </w:r>
      <w:r w:rsidR="00B01D4F" w:rsidRPr="00B01D4F">
        <w:rPr>
          <w:rFonts w:ascii="Times New Roman" w:hAnsi="Times New Roman" w:cs="Times New Roman"/>
        </w:rPr>
        <w:t>prodaju nekretnin</w:t>
      </w:r>
      <w:r w:rsidR="00286293">
        <w:rPr>
          <w:rFonts w:ascii="Times New Roman" w:hAnsi="Times New Roman" w:cs="Times New Roman"/>
        </w:rPr>
        <w:t>a</w:t>
      </w:r>
      <w:r w:rsidR="00B01D4F" w:rsidRPr="00B01D4F">
        <w:rPr>
          <w:rFonts w:ascii="Times New Roman" w:hAnsi="Times New Roman" w:cs="Times New Roman"/>
        </w:rPr>
        <w:t xml:space="preserve"> provodi Financijska agencija elektroničkom javnom dražbom</w:t>
      </w:r>
    </w:p>
    <w:p w14:paraId="33955C79" w14:textId="793E3F7E" w:rsidR="0031296B" w:rsidRPr="00362CA8" w:rsidRDefault="0031296B" w:rsidP="00B01D4F">
      <w:pPr>
        <w:shd w:val="clear" w:color="auto" w:fill="FFFFFF"/>
        <w:jc w:val="both"/>
        <w:rPr>
          <w:color w:val="000000" w:themeColor="text1"/>
          <w:lang w:val="hr-HR"/>
        </w:rPr>
      </w:pPr>
    </w:p>
    <w:p w14:paraId="34272E69" w14:textId="77777777" w:rsidR="00E831D1" w:rsidRPr="00362CA8" w:rsidRDefault="00E831D1" w:rsidP="00707B41">
      <w:pPr>
        <w:jc w:val="both"/>
        <w:rPr>
          <w:color w:val="000000" w:themeColor="text1"/>
          <w:lang w:val="hr-HR"/>
        </w:rPr>
      </w:pPr>
    </w:p>
    <w:p w14:paraId="6024669F" w14:textId="77777777" w:rsidR="00707B41" w:rsidRPr="00362CA8" w:rsidRDefault="00707B41" w:rsidP="00707B41">
      <w:pPr>
        <w:jc w:val="both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Prijedlog odluka:</w:t>
      </w:r>
    </w:p>
    <w:p w14:paraId="124415DA" w14:textId="77777777" w:rsidR="00844B17" w:rsidRPr="00362CA8" w:rsidRDefault="00844B17" w:rsidP="00707B41">
      <w:pPr>
        <w:jc w:val="both"/>
        <w:rPr>
          <w:color w:val="000000" w:themeColor="text1"/>
          <w:lang w:val="hr-HR"/>
        </w:rPr>
      </w:pPr>
    </w:p>
    <w:p w14:paraId="69BF3B7F" w14:textId="56945765" w:rsidR="005025E5" w:rsidRPr="00362CA8" w:rsidRDefault="00964E72" w:rsidP="00964E72">
      <w:pPr>
        <w:pStyle w:val="BodyText"/>
        <w:tabs>
          <w:tab w:val="left" w:pos="0"/>
        </w:tabs>
        <w:jc w:val="left"/>
        <w:rPr>
          <w:rFonts w:ascii="Times New Roman" w:hAnsi="Times New Roman" w:cs="Times New Roman"/>
          <w:color w:val="000000" w:themeColor="text1"/>
        </w:rPr>
      </w:pPr>
      <w:r w:rsidRPr="00362CA8">
        <w:rPr>
          <w:rFonts w:ascii="Times New Roman" w:hAnsi="Times New Roman" w:cs="Times New Roman"/>
          <w:color w:val="000000" w:themeColor="text1"/>
        </w:rPr>
        <w:t xml:space="preserve">             1. </w:t>
      </w:r>
      <w:r w:rsidR="00707B41" w:rsidRPr="00362CA8">
        <w:rPr>
          <w:rFonts w:ascii="Times New Roman" w:hAnsi="Times New Roman" w:cs="Times New Roman"/>
          <w:color w:val="000000" w:themeColor="text1"/>
        </w:rPr>
        <w:t>Prihvaća se Izvješće stečajnog upravitelja</w:t>
      </w:r>
      <w:r w:rsidR="00545564" w:rsidRPr="00362CA8">
        <w:rPr>
          <w:rFonts w:ascii="Times New Roman" w:hAnsi="Times New Roman" w:cs="Times New Roman"/>
          <w:color w:val="000000" w:themeColor="text1"/>
        </w:rPr>
        <w:t>.</w:t>
      </w:r>
      <w:r w:rsidR="00707B41" w:rsidRPr="00362CA8">
        <w:rPr>
          <w:rFonts w:ascii="Times New Roman" w:hAnsi="Times New Roman" w:cs="Times New Roman"/>
          <w:color w:val="000000" w:themeColor="text1"/>
        </w:rPr>
        <w:t xml:space="preserve"> </w:t>
      </w:r>
    </w:p>
    <w:p w14:paraId="555E7528" w14:textId="13E99955" w:rsidR="0053601D" w:rsidRPr="00362CA8" w:rsidRDefault="005025E5" w:rsidP="00964E72">
      <w:pPr>
        <w:tabs>
          <w:tab w:val="left" w:pos="0"/>
        </w:tabs>
        <w:ind w:left="567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</w:t>
      </w:r>
      <w:r w:rsidR="00964E72" w:rsidRPr="00362CA8">
        <w:rPr>
          <w:color w:val="000000" w:themeColor="text1"/>
          <w:lang w:val="hr-HR"/>
        </w:rPr>
        <w:t xml:space="preserve"> </w:t>
      </w:r>
      <w:r w:rsidR="00844B17" w:rsidRPr="00362CA8">
        <w:rPr>
          <w:color w:val="000000" w:themeColor="text1"/>
          <w:lang w:val="hr-HR"/>
        </w:rPr>
        <w:t xml:space="preserve">2. </w:t>
      </w:r>
      <w:r w:rsidR="00707B41" w:rsidRPr="00362CA8">
        <w:rPr>
          <w:color w:val="000000" w:themeColor="text1"/>
          <w:lang w:val="hr-HR"/>
        </w:rPr>
        <w:t>Utvrđuje se da nema uvjeta za nastavak poslovanja dužnika</w:t>
      </w:r>
      <w:r w:rsidR="00545564" w:rsidRPr="00362CA8">
        <w:rPr>
          <w:color w:val="000000" w:themeColor="text1"/>
          <w:lang w:val="hr-HR"/>
        </w:rPr>
        <w:t>.</w:t>
      </w:r>
    </w:p>
    <w:p w14:paraId="426034AF" w14:textId="03AC0AFA" w:rsidR="00844B17" w:rsidRPr="00362CA8" w:rsidRDefault="00964E72" w:rsidP="00964E72">
      <w:pPr>
        <w:tabs>
          <w:tab w:val="left" w:pos="0"/>
        </w:tabs>
        <w:ind w:left="567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3. </w:t>
      </w:r>
      <w:r w:rsidR="00E616A3" w:rsidRPr="00362CA8">
        <w:rPr>
          <w:color w:val="000000" w:themeColor="text1"/>
          <w:lang w:val="hr-HR"/>
        </w:rPr>
        <w:t>Odbor vjerovnika neće se osnivati</w:t>
      </w:r>
      <w:r w:rsidR="00545564" w:rsidRPr="00362CA8">
        <w:rPr>
          <w:color w:val="000000" w:themeColor="text1"/>
          <w:lang w:val="hr-HR"/>
        </w:rPr>
        <w:t>.</w:t>
      </w:r>
    </w:p>
    <w:p w14:paraId="0C94E65B" w14:textId="77777777" w:rsidR="009E5B8F" w:rsidRPr="00362CA8" w:rsidRDefault="00545564" w:rsidP="00964E72">
      <w:pPr>
        <w:tabs>
          <w:tab w:val="left" w:pos="0"/>
        </w:tabs>
        <w:ind w:left="142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       4. Zadužuje se stečajni upravitelj  da </w:t>
      </w:r>
      <w:r w:rsidR="009E5B8F" w:rsidRPr="00362CA8">
        <w:rPr>
          <w:color w:val="000000" w:themeColor="text1"/>
          <w:lang w:val="hr-HR"/>
        </w:rPr>
        <w:t>odmah nakon skupštine vjerovnika</w:t>
      </w:r>
      <w:r w:rsidRPr="00362CA8">
        <w:rPr>
          <w:color w:val="000000" w:themeColor="text1"/>
          <w:lang w:val="hr-HR"/>
        </w:rPr>
        <w:t xml:space="preserve"> na temelju </w:t>
      </w:r>
    </w:p>
    <w:p w14:paraId="78A80A4A" w14:textId="032FA67D" w:rsidR="00964E72" w:rsidRPr="00362CA8" w:rsidRDefault="009E5B8F" w:rsidP="00964E72">
      <w:pPr>
        <w:tabs>
          <w:tab w:val="left" w:pos="0"/>
        </w:tabs>
        <w:ind w:left="142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           </w:t>
      </w:r>
      <w:r w:rsidR="00545564" w:rsidRPr="00362CA8">
        <w:rPr>
          <w:color w:val="000000" w:themeColor="text1"/>
          <w:lang w:val="hr-HR"/>
        </w:rPr>
        <w:t>čl.</w:t>
      </w:r>
      <w:r w:rsidR="00545564" w:rsidRPr="00362CA8">
        <w:rPr>
          <w:rFonts w:eastAsia="Times New Roman"/>
          <w:color w:val="000000"/>
          <w:lang w:val="hr-HR" w:eastAsia="hr-HR"/>
        </w:rPr>
        <w:t xml:space="preserve"> 247. SZ podnese prijedlog sudu za prodaju dužnikov</w:t>
      </w:r>
      <w:r w:rsidR="00286293">
        <w:rPr>
          <w:rFonts w:eastAsia="Times New Roman"/>
          <w:color w:val="000000"/>
          <w:lang w:val="hr-HR" w:eastAsia="hr-HR"/>
        </w:rPr>
        <w:t>ih</w:t>
      </w:r>
      <w:r w:rsidR="00545564" w:rsidRPr="00362CA8">
        <w:rPr>
          <w:rFonts w:eastAsia="Times New Roman"/>
          <w:color w:val="000000"/>
          <w:lang w:val="hr-HR" w:eastAsia="hr-HR"/>
        </w:rPr>
        <w:t xml:space="preserve"> nekretnin</w:t>
      </w:r>
      <w:r w:rsidR="00286293">
        <w:rPr>
          <w:rFonts w:eastAsia="Times New Roman"/>
          <w:color w:val="000000"/>
          <w:lang w:val="hr-HR" w:eastAsia="hr-HR"/>
        </w:rPr>
        <w:t>a</w:t>
      </w:r>
      <w:r w:rsidR="00545564" w:rsidRPr="00362CA8">
        <w:rPr>
          <w:rFonts w:eastAsia="Times New Roman"/>
          <w:color w:val="000000"/>
          <w:lang w:val="hr-HR" w:eastAsia="hr-HR"/>
        </w:rPr>
        <w:t>.</w:t>
      </w:r>
    </w:p>
    <w:p w14:paraId="3433FEAB" w14:textId="77777777" w:rsidR="005025E5" w:rsidRPr="00362CA8" w:rsidRDefault="005025E5" w:rsidP="005025E5">
      <w:pPr>
        <w:tabs>
          <w:tab w:val="left" w:pos="0"/>
        </w:tabs>
        <w:rPr>
          <w:color w:val="000000" w:themeColor="text1"/>
          <w:lang w:val="hr-HR"/>
        </w:rPr>
      </w:pPr>
    </w:p>
    <w:p w14:paraId="7996B49A" w14:textId="2D1859C7" w:rsidR="00DC5CF9" w:rsidRPr="00362CA8" w:rsidRDefault="00DC5CF9" w:rsidP="005025E5">
      <w:pPr>
        <w:rPr>
          <w:color w:val="000000" w:themeColor="text1"/>
          <w:lang w:val="hr-HR"/>
        </w:rPr>
      </w:pPr>
    </w:p>
    <w:p w14:paraId="72FD2BF5" w14:textId="629F4F79" w:rsidR="00787254" w:rsidRPr="00362CA8" w:rsidRDefault="005025E5" w:rsidP="00787254">
      <w:pPr>
        <w:outlineLvl w:val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</w:t>
      </w:r>
      <w:r w:rsidR="00787254" w:rsidRPr="00362CA8">
        <w:rPr>
          <w:color w:val="000000" w:themeColor="text1"/>
          <w:lang w:val="hr-HR"/>
        </w:rPr>
        <w:t>Rijeka,</w:t>
      </w:r>
      <w:r w:rsidR="0094403D">
        <w:rPr>
          <w:color w:val="000000" w:themeColor="text1"/>
          <w:lang w:val="hr-HR"/>
        </w:rPr>
        <w:t xml:space="preserve"> 6.</w:t>
      </w:r>
      <w:r w:rsidR="00787254" w:rsidRPr="00362CA8">
        <w:rPr>
          <w:color w:val="000000" w:themeColor="text1"/>
          <w:lang w:val="hr-HR"/>
        </w:rPr>
        <w:t>veljače 2019. godine</w:t>
      </w:r>
    </w:p>
    <w:p w14:paraId="758C5767" w14:textId="77777777" w:rsidR="00787254" w:rsidRPr="00362CA8" w:rsidRDefault="00787254" w:rsidP="00787254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                                                                    Stečajni upravitelj Ibrahim Mehmedović                            </w:t>
      </w:r>
    </w:p>
    <w:p w14:paraId="205A2639" w14:textId="059CFF5C" w:rsidR="005025E5" w:rsidRPr="00362CA8" w:rsidRDefault="005025E5" w:rsidP="00787254">
      <w:pPr>
        <w:outlineLvl w:val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                  </w:t>
      </w:r>
    </w:p>
    <w:p w14:paraId="3D792CC7" w14:textId="77777777" w:rsidR="005025E5" w:rsidRPr="00362CA8" w:rsidRDefault="005025E5" w:rsidP="005025E5">
      <w:pPr>
        <w:spacing w:beforeLines="30" w:before="72" w:afterLines="30" w:after="72"/>
        <w:rPr>
          <w:color w:val="000000" w:themeColor="text1"/>
          <w:lang w:val="hr-HR"/>
        </w:rPr>
      </w:pPr>
      <w:r w:rsidRPr="00362CA8">
        <w:rPr>
          <w:rFonts w:eastAsia="Times New Roman"/>
          <w:b/>
          <w:color w:val="000000" w:themeColor="text1"/>
          <w:lang w:val="hr-HR" w:eastAsia="hr-HR"/>
        </w:rPr>
        <w:t xml:space="preserve">   </w:t>
      </w:r>
    </w:p>
    <w:p w14:paraId="1A38DF7E" w14:textId="12E2A118" w:rsidR="005025E5" w:rsidRPr="00362CA8" w:rsidRDefault="005025E5" w:rsidP="005025E5">
      <w:pPr>
        <w:rPr>
          <w:color w:val="000000" w:themeColor="text1"/>
          <w:lang w:val="hr-HR"/>
        </w:rPr>
      </w:pPr>
    </w:p>
    <w:sectPr w:rsidR="005025E5" w:rsidRPr="00362CA8" w:rsidSect="00985361">
      <w:footerReference w:type="even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E650B" w14:textId="77777777" w:rsidR="00797EF2" w:rsidRDefault="00797EF2" w:rsidP="000903CE">
      <w:r>
        <w:separator/>
      </w:r>
    </w:p>
  </w:endnote>
  <w:endnote w:type="continuationSeparator" w:id="0">
    <w:p w14:paraId="6DFE7791" w14:textId="77777777" w:rsidR="00797EF2" w:rsidRDefault="00797EF2" w:rsidP="0009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CFB29" w14:textId="77777777" w:rsidR="00787254" w:rsidRDefault="00787254" w:rsidP="00E8371D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719C10" w14:textId="77777777" w:rsidR="00787254" w:rsidRDefault="00787254" w:rsidP="0078725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227D6" w14:textId="77777777" w:rsidR="00787254" w:rsidRDefault="00787254" w:rsidP="00E8371D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7EF2">
      <w:rPr>
        <w:rStyle w:val="PageNumber"/>
        <w:noProof/>
      </w:rPr>
      <w:t>1</w:t>
    </w:r>
    <w:r>
      <w:rPr>
        <w:rStyle w:val="PageNumber"/>
      </w:rPr>
      <w:fldChar w:fldCharType="end"/>
    </w:r>
  </w:p>
  <w:p w14:paraId="026C7D5E" w14:textId="77777777" w:rsidR="00787254" w:rsidRDefault="00787254" w:rsidP="0078725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D69D8" w14:textId="77777777" w:rsidR="00797EF2" w:rsidRDefault="00797EF2" w:rsidP="000903CE">
      <w:r>
        <w:separator/>
      </w:r>
    </w:p>
  </w:footnote>
  <w:footnote w:type="continuationSeparator" w:id="0">
    <w:p w14:paraId="0093B4DA" w14:textId="77777777" w:rsidR="00797EF2" w:rsidRDefault="00797EF2" w:rsidP="00090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4322B"/>
    <w:multiLevelType w:val="hybridMultilevel"/>
    <w:tmpl w:val="541E5316"/>
    <w:lvl w:ilvl="0" w:tplc="0CE277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B183F4B"/>
    <w:multiLevelType w:val="hybridMultilevel"/>
    <w:tmpl w:val="7BB44F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C2BF7"/>
    <w:multiLevelType w:val="hybridMultilevel"/>
    <w:tmpl w:val="2C865A9C"/>
    <w:lvl w:ilvl="0" w:tplc="CC72E6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73FE32D4"/>
    <w:multiLevelType w:val="hybridMultilevel"/>
    <w:tmpl w:val="DD56C1C0"/>
    <w:lvl w:ilvl="0" w:tplc="6248C478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CF9"/>
    <w:rsid w:val="00017A0B"/>
    <w:rsid w:val="000229BD"/>
    <w:rsid w:val="0003081C"/>
    <w:rsid w:val="00067DB4"/>
    <w:rsid w:val="000721A1"/>
    <w:rsid w:val="00090302"/>
    <w:rsid w:val="000903CE"/>
    <w:rsid w:val="000B6DCD"/>
    <w:rsid w:val="000C0181"/>
    <w:rsid w:val="000D3061"/>
    <w:rsid w:val="0014333D"/>
    <w:rsid w:val="00147D01"/>
    <w:rsid w:val="0015757B"/>
    <w:rsid w:val="00166FAB"/>
    <w:rsid w:val="001836D2"/>
    <w:rsid w:val="00184B97"/>
    <w:rsid w:val="001972B8"/>
    <w:rsid w:val="001A26C0"/>
    <w:rsid w:val="001B7B3E"/>
    <w:rsid w:val="001F34D9"/>
    <w:rsid w:val="00203A11"/>
    <w:rsid w:val="00211C9F"/>
    <w:rsid w:val="002733FA"/>
    <w:rsid w:val="00274582"/>
    <w:rsid w:val="00280B43"/>
    <w:rsid w:val="00283523"/>
    <w:rsid w:val="00286293"/>
    <w:rsid w:val="00293ACA"/>
    <w:rsid w:val="002B7F99"/>
    <w:rsid w:val="00303C2B"/>
    <w:rsid w:val="0031296B"/>
    <w:rsid w:val="0031424E"/>
    <w:rsid w:val="00320CA7"/>
    <w:rsid w:val="0033605A"/>
    <w:rsid w:val="00336B1D"/>
    <w:rsid w:val="00361CB7"/>
    <w:rsid w:val="00362CA8"/>
    <w:rsid w:val="00380C31"/>
    <w:rsid w:val="003A531D"/>
    <w:rsid w:val="003B7786"/>
    <w:rsid w:val="003C73D4"/>
    <w:rsid w:val="003D2C12"/>
    <w:rsid w:val="003D64D1"/>
    <w:rsid w:val="003F2431"/>
    <w:rsid w:val="003F7E84"/>
    <w:rsid w:val="0040611C"/>
    <w:rsid w:val="004420F0"/>
    <w:rsid w:val="004456F8"/>
    <w:rsid w:val="00453E95"/>
    <w:rsid w:val="004579BE"/>
    <w:rsid w:val="004869A4"/>
    <w:rsid w:val="004A7026"/>
    <w:rsid w:val="004D688D"/>
    <w:rsid w:val="004E7A12"/>
    <w:rsid w:val="005025E5"/>
    <w:rsid w:val="005053B3"/>
    <w:rsid w:val="00531067"/>
    <w:rsid w:val="0053601D"/>
    <w:rsid w:val="00537F88"/>
    <w:rsid w:val="00545564"/>
    <w:rsid w:val="00551152"/>
    <w:rsid w:val="00552837"/>
    <w:rsid w:val="00574476"/>
    <w:rsid w:val="00585BAC"/>
    <w:rsid w:val="005C19CA"/>
    <w:rsid w:val="005D3969"/>
    <w:rsid w:val="005E5BDA"/>
    <w:rsid w:val="005E7359"/>
    <w:rsid w:val="006365F0"/>
    <w:rsid w:val="00637588"/>
    <w:rsid w:val="006406F7"/>
    <w:rsid w:val="00644364"/>
    <w:rsid w:val="0065142A"/>
    <w:rsid w:val="0065266D"/>
    <w:rsid w:val="00664594"/>
    <w:rsid w:val="00680956"/>
    <w:rsid w:val="006C0C9C"/>
    <w:rsid w:val="006F78FC"/>
    <w:rsid w:val="00707B41"/>
    <w:rsid w:val="00727D76"/>
    <w:rsid w:val="00743D78"/>
    <w:rsid w:val="00771CF7"/>
    <w:rsid w:val="00773E4E"/>
    <w:rsid w:val="00781406"/>
    <w:rsid w:val="00786C89"/>
    <w:rsid w:val="00787254"/>
    <w:rsid w:val="00797EF2"/>
    <w:rsid w:val="007A6A14"/>
    <w:rsid w:val="007E4211"/>
    <w:rsid w:val="008040CB"/>
    <w:rsid w:val="00810C0D"/>
    <w:rsid w:val="00815E7E"/>
    <w:rsid w:val="00834ED5"/>
    <w:rsid w:val="00844B17"/>
    <w:rsid w:val="00874C63"/>
    <w:rsid w:val="00893C06"/>
    <w:rsid w:val="008A00E3"/>
    <w:rsid w:val="008C0A00"/>
    <w:rsid w:val="008E6A13"/>
    <w:rsid w:val="00910275"/>
    <w:rsid w:val="009417E7"/>
    <w:rsid w:val="0094403D"/>
    <w:rsid w:val="00944B90"/>
    <w:rsid w:val="009479C4"/>
    <w:rsid w:val="00964E72"/>
    <w:rsid w:val="009805EA"/>
    <w:rsid w:val="00983F6B"/>
    <w:rsid w:val="00985361"/>
    <w:rsid w:val="0098768D"/>
    <w:rsid w:val="009A0678"/>
    <w:rsid w:val="009D5934"/>
    <w:rsid w:val="009E5B8F"/>
    <w:rsid w:val="009F1219"/>
    <w:rsid w:val="009F2D50"/>
    <w:rsid w:val="00A1046C"/>
    <w:rsid w:val="00A51B42"/>
    <w:rsid w:val="00A66F81"/>
    <w:rsid w:val="00A672D3"/>
    <w:rsid w:val="00A930BD"/>
    <w:rsid w:val="00A96ED9"/>
    <w:rsid w:val="00AD41E9"/>
    <w:rsid w:val="00AF3465"/>
    <w:rsid w:val="00AF3852"/>
    <w:rsid w:val="00B013D0"/>
    <w:rsid w:val="00B01D4F"/>
    <w:rsid w:val="00B11BC5"/>
    <w:rsid w:val="00B37AB7"/>
    <w:rsid w:val="00B759FC"/>
    <w:rsid w:val="00B82665"/>
    <w:rsid w:val="00B86EF1"/>
    <w:rsid w:val="00BA1F9A"/>
    <w:rsid w:val="00BA3319"/>
    <w:rsid w:val="00BB2F51"/>
    <w:rsid w:val="00BF1AF2"/>
    <w:rsid w:val="00C00AF8"/>
    <w:rsid w:val="00C0252C"/>
    <w:rsid w:val="00C249A1"/>
    <w:rsid w:val="00C27A81"/>
    <w:rsid w:val="00C34A2D"/>
    <w:rsid w:val="00C74B92"/>
    <w:rsid w:val="00C90981"/>
    <w:rsid w:val="00C91FA6"/>
    <w:rsid w:val="00C972F6"/>
    <w:rsid w:val="00CC46BA"/>
    <w:rsid w:val="00CF4E6F"/>
    <w:rsid w:val="00D22437"/>
    <w:rsid w:val="00D55BA7"/>
    <w:rsid w:val="00D83D50"/>
    <w:rsid w:val="00D9135C"/>
    <w:rsid w:val="00DC1C09"/>
    <w:rsid w:val="00DC5CF9"/>
    <w:rsid w:val="00DD1A35"/>
    <w:rsid w:val="00DE47F5"/>
    <w:rsid w:val="00E128B9"/>
    <w:rsid w:val="00E43A09"/>
    <w:rsid w:val="00E5024A"/>
    <w:rsid w:val="00E616A3"/>
    <w:rsid w:val="00E831D1"/>
    <w:rsid w:val="00E94700"/>
    <w:rsid w:val="00E97C21"/>
    <w:rsid w:val="00EB29BF"/>
    <w:rsid w:val="00EB48AC"/>
    <w:rsid w:val="00EB5709"/>
    <w:rsid w:val="00EB5B49"/>
    <w:rsid w:val="00EB7454"/>
    <w:rsid w:val="00EE24AD"/>
    <w:rsid w:val="00EF234C"/>
    <w:rsid w:val="00EF548B"/>
    <w:rsid w:val="00F2790A"/>
    <w:rsid w:val="00F662C4"/>
    <w:rsid w:val="00F8009D"/>
    <w:rsid w:val="00FA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3928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3605A"/>
    <w:rPr>
      <w:rFonts w:ascii="Times New Roman" w:hAnsi="Times New Roman" w:cs="Times New Roman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17A0B"/>
    <w:pPr>
      <w:spacing w:before="240" w:after="60" w:line="360" w:lineRule="auto"/>
      <w:jc w:val="center"/>
      <w:outlineLvl w:val="4"/>
    </w:pPr>
    <w:rPr>
      <w:rFonts w:eastAsia="Calibri"/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C5CF9"/>
    <w:pPr>
      <w:jc w:val="both"/>
    </w:pPr>
    <w:rPr>
      <w:rFonts w:ascii="Bookman Old Style" w:eastAsia="Times New Roman" w:hAnsi="Bookman Old Style" w:cstheme="minorBidi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DC5CF9"/>
    <w:rPr>
      <w:rFonts w:ascii="Bookman Old Style" w:eastAsia="Times New Roman" w:hAnsi="Bookman Old Style"/>
      <w:lang w:val="hr-HR"/>
    </w:rPr>
  </w:style>
  <w:style w:type="table" w:styleId="TableGrid">
    <w:name w:val="Table Grid"/>
    <w:basedOn w:val="TableNormal"/>
    <w:uiPriority w:val="39"/>
    <w:rsid w:val="00380C31"/>
    <w:rPr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link w:val="Bodytext20"/>
    <w:rsid w:val="00380C31"/>
    <w:rPr>
      <w:sz w:val="19"/>
      <w:szCs w:val="19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80C31"/>
    <w:pPr>
      <w:widowControl w:val="0"/>
      <w:shd w:val="clear" w:color="auto" w:fill="FFFFFF"/>
      <w:spacing w:after="300" w:line="0" w:lineRule="atLeast"/>
      <w:ind w:hanging="507"/>
    </w:pPr>
    <w:rPr>
      <w:rFonts w:asciiTheme="minorHAnsi" w:hAnsiTheme="minorHAnsi" w:cstheme="minorBidi"/>
      <w:sz w:val="19"/>
      <w:szCs w:val="19"/>
      <w:lang w:eastAsia="en-US"/>
    </w:rPr>
  </w:style>
  <w:style w:type="character" w:customStyle="1" w:styleId="Bodytext2Bold">
    <w:name w:val="Body text (2) + Bold"/>
    <w:basedOn w:val="Bodytext2"/>
    <w:rsid w:val="00380C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hr-HR" w:eastAsia="hr-HR" w:bidi="hr-HR"/>
    </w:rPr>
  </w:style>
  <w:style w:type="paragraph" w:customStyle="1" w:styleId="TableParagraph">
    <w:name w:val="Table Paragraph"/>
    <w:basedOn w:val="Normal"/>
    <w:uiPriority w:val="1"/>
    <w:qFormat/>
    <w:rsid w:val="00380C31"/>
    <w:pPr>
      <w:widowControl w:val="0"/>
    </w:pPr>
    <w:rPr>
      <w:rFonts w:asciiTheme="minorHAnsi" w:hAnsiTheme="minorHAnsi" w:cstheme="minorBidi"/>
      <w:sz w:val="22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815E7E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">
    <w:name w:val="Body text (3)_"/>
    <w:basedOn w:val="DefaultParagraphFont"/>
    <w:link w:val="Bodytext30"/>
    <w:rsid w:val="00815E7E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15E7E"/>
    <w:pPr>
      <w:widowControl w:val="0"/>
      <w:shd w:val="clear" w:color="auto" w:fill="FFFFFF"/>
      <w:spacing w:before="360" w:line="0" w:lineRule="atLeast"/>
      <w:ind w:hanging="6"/>
    </w:pPr>
    <w:rPr>
      <w:rFonts w:asciiTheme="minorHAnsi" w:eastAsia="Times New Roman" w:hAnsiTheme="minorHAnsi"/>
      <w:b/>
      <w:bCs/>
      <w:lang w:eastAsia="en-US"/>
    </w:rPr>
  </w:style>
  <w:style w:type="character" w:customStyle="1" w:styleId="Bodytext7">
    <w:name w:val="Body text (7)"/>
    <w:basedOn w:val="DefaultParagraphFont"/>
    <w:rsid w:val="00815E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815E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815E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815E7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815E7E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815E7E"/>
    <w:pPr>
      <w:widowControl w:val="0"/>
      <w:shd w:val="clear" w:color="auto" w:fill="FFFFFF"/>
      <w:spacing w:line="384" w:lineRule="exact"/>
      <w:ind w:firstLine="48"/>
    </w:pPr>
    <w:rPr>
      <w:rFonts w:asciiTheme="minorHAnsi" w:eastAsia="Times New Roman" w:hAnsiTheme="minorHAnsi"/>
      <w:b/>
      <w:bCs/>
      <w:i/>
      <w:iCs/>
      <w:lang w:eastAsia="en-US"/>
    </w:rPr>
  </w:style>
  <w:style w:type="character" w:customStyle="1" w:styleId="Bodytext18Arial10ptBoldSpacing0pt">
    <w:name w:val="Body text (18) + Arial;10 pt;Bold;Spacing 0 pt"/>
    <w:basedOn w:val="DefaultParagraphFont"/>
    <w:rsid w:val="00815E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815E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815E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ListParagraph">
    <w:name w:val="List Paragraph"/>
    <w:basedOn w:val="Normal"/>
    <w:link w:val="ListParagraphChar"/>
    <w:uiPriority w:val="34"/>
    <w:qFormat/>
    <w:rsid w:val="00707B41"/>
    <w:pPr>
      <w:ind w:left="720"/>
      <w:contextualSpacing/>
    </w:pPr>
  </w:style>
  <w:style w:type="paragraph" w:styleId="NoSpacing">
    <w:name w:val="No Spacing"/>
    <w:uiPriority w:val="99"/>
    <w:qFormat/>
    <w:rsid w:val="00707B41"/>
    <w:rPr>
      <w:rFonts w:ascii="Times New Roman" w:eastAsia="Calibri" w:hAnsi="Times New Roman" w:cs="Times New Roman"/>
      <w:szCs w:val="22"/>
      <w:lang w:val="hr-HR"/>
    </w:rPr>
  </w:style>
  <w:style w:type="character" w:customStyle="1" w:styleId="Heading5Char">
    <w:name w:val="Heading 5 Char"/>
    <w:basedOn w:val="DefaultParagraphFont"/>
    <w:link w:val="Heading5"/>
    <w:uiPriority w:val="9"/>
    <w:rsid w:val="00017A0B"/>
    <w:rPr>
      <w:rFonts w:ascii="Times New Roman" w:eastAsia="Calibri" w:hAnsi="Times New Roman" w:cs="Times New Roman"/>
      <w:b/>
      <w:bCs/>
      <w:iCs/>
      <w:szCs w:val="2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903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3CE"/>
    <w:rPr>
      <w:rFonts w:ascii="Times New Roman" w:hAnsi="Times New Roman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903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3CE"/>
    <w:rPr>
      <w:rFonts w:ascii="Times New Roman" w:hAnsi="Times New Roman" w:cs="Times New Roman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74C63"/>
    <w:rPr>
      <w:rFonts w:ascii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787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image" Target="media/image2.emf"/><Relationship Id="rId9" Type="http://schemas.openxmlformats.org/officeDocument/2006/relationships/image" Target="media/image3.emf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2324</Words>
  <Characters>13252</Characters>
  <Application>Microsoft Macintosh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/>
      <vt:lpstr/>
      <vt:lpstr>TRGOVAČKI SUD U ZAGREBU</vt:lpstr>
      <vt:lpstr/>
      <vt:lpstr>Predmet: Izvješće, tablice, popisi i prijave tražbina sa ispravama</vt:lpstr>
      <vt:lpstr/>
      <vt:lpstr/>
      <vt:lpstr>Rijeka, 6.veljače 2019. godine</vt:lpstr>
      <vt:lpstr>Rijeka, 6.veljače 2019. godine</vt:lpstr>
      <vt:lpstr/>
    </vt:vector>
  </TitlesOfParts>
  <LinksUpToDate>false</LinksUpToDate>
  <CharactersWithSpaces>15545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</cp:revision>
  <cp:lastPrinted>2019-02-05T21:02:00Z</cp:lastPrinted>
  <dcterms:created xsi:type="dcterms:W3CDTF">2019-02-08T05:47:00Z</dcterms:created>
  <dcterms:modified xsi:type="dcterms:W3CDTF">2019-02-08T05:47:00Z</dcterms:modified>
</cp:coreProperties>
</file>